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76115" w14:textId="77777777" w:rsidR="00105103" w:rsidRPr="00995780" w:rsidRDefault="00105103" w:rsidP="00105103">
      <w:pPr>
        <w:jc w:val="center"/>
        <w:outlineLvl w:val="0"/>
        <w:rPr>
          <w:rFonts w:ascii="Arial" w:hAnsi="Arial" w:cs="Arial"/>
          <w:b/>
          <w:sz w:val="21"/>
          <w:szCs w:val="21"/>
          <w:u w:val="single"/>
        </w:rPr>
      </w:pPr>
      <w:r w:rsidRPr="00995780">
        <w:rPr>
          <w:rFonts w:ascii="Arial" w:hAnsi="Arial" w:cs="Arial"/>
          <w:b/>
          <w:sz w:val="21"/>
          <w:szCs w:val="21"/>
          <w:u w:val="single"/>
        </w:rPr>
        <w:t>ANNEX NÚM. 1</w:t>
      </w:r>
      <w:r w:rsidR="00990C2F" w:rsidRPr="00995780">
        <w:rPr>
          <w:rFonts w:ascii="Arial" w:hAnsi="Arial" w:cs="Arial"/>
          <w:b/>
          <w:sz w:val="21"/>
          <w:szCs w:val="21"/>
          <w:u w:val="single"/>
        </w:rPr>
        <w:t xml:space="preserve"> DEL PCAP</w:t>
      </w:r>
    </w:p>
    <w:p w14:paraId="69643A11" w14:textId="77777777" w:rsidR="00105103" w:rsidRPr="00995780" w:rsidRDefault="00105103" w:rsidP="00105103">
      <w:pPr>
        <w:jc w:val="center"/>
        <w:outlineLvl w:val="0"/>
        <w:rPr>
          <w:rFonts w:ascii="Arial" w:hAnsi="Arial" w:cs="Arial"/>
          <w:b/>
          <w:sz w:val="21"/>
          <w:szCs w:val="21"/>
          <w:u w:val="single"/>
        </w:rPr>
      </w:pPr>
    </w:p>
    <w:p w14:paraId="45149D67" w14:textId="77777777" w:rsidR="00995780" w:rsidRPr="00995780" w:rsidRDefault="00995780" w:rsidP="00105103">
      <w:pPr>
        <w:rPr>
          <w:rFonts w:ascii="Arial" w:hAnsi="Arial" w:cs="Arial"/>
          <w:sz w:val="21"/>
          <w:szCs w:val="21"/>
        </w:rPr>
      </w:pPr>
    </w:p>
    <w:p w14:paraId="42E76297" w14:textId="77777777" w:rsidR="000F444A" w:rsidRDefault="00105103" w:rsidP="000F444A">
      <w:pPr>
        <w:pStyle w:val="Sangradetextonormal"/>
        <w:spacing w:line="276" w:lineRule="auto"/>
        <w:ind w:left="0" w:firstLine="0"/>
        <w:rPr>
          <w:rFonts w:ascii="Arial" w:hAnsi="Arial" w:cs="Arial"/>
          <w:i/>
          <w:sz w:val="21"/>
          <w:szCs w:val="21"/>
        </w:rPr>
      </w:pPr>
      <w:r w:rsidRPr="00995780">
        <w:rPr>
          <w:rFonts w:ascii="Arial" w:hAnsi="Arial" w:cs="Arial"/>
          <w:i/>
          <w:sz w:val="21"/>
          <w:szCs w:val="21"/>
        </w:rPr>
        <w:t xml:space="preserve">El Sr. /La Sra. .............................. amb residència a ......................................... carrer...................................... núm. ................, de l’empresa..............................................., assabentat de l’anunci publicat al .................................... i de les condicions i requisits que s’exigeixen per a l’adjudicació del servei de  “....................................”, es compromet en nom (propi o de l’empresa que representa) a realitzar-les amb estricta subjecció a les següents condicions: </w:t>
      </w:r>
    </w:p>
    <w:p w14:paraId="41BE2375" w14:textId="77777777" w:rsidR="000F444A" w:rsidRDefault="000F444A" w:rsidP="000F444A">
      <w:pPr>
        <w:pStyle w:val="Sangradetextonormal"/>
        <w:spacing w:line="276" w:lineRule="auto"/>
        <w:ind w:left="0" w:firstLine="0"/>
        <w:rPr>
          <w:rFonts w:ascii="Arial" w:hAnsi="Arial" w:cs="Arial"/>
          <w:sz w:val="21"/>
          <w:szCs w:val="21"/>
        </w:rPr>
      </w:pPr>
    </w:p>
    <w:p w14:paraId="366308DC" w14:textId="77777777" w:rsidR="000F444A" w:rsidRPr="000F444A" w:rsidRDefault="000F444A" w:rsidP="000F444A">
      <w:pPr>
        <w:pStyle w:val="Sangradetextonormal"/>
        <w:spacing w:line="276" w:lineRule="auto"/>
        <w:ind w:left="0" w:firstLine="0"/>
        <w:rPr>
          <w:rFonts w:ascii="Arial" w:hAnsi="Arial" w:cs="Arial"/>
          <w:b/>
          <w:i/>
          <w:sz w:val="21"/>
          <w:szCs w:val="21"/>
        </w:rPr>
      </w:pPr>
      <w:r w:rsidRPr="000F444A">
        <w:rPr>
          <w:rFonts w:ascii="Arial" w:hAnsi="Arial" w:cs="Arial"/>
          <w:b/>
          <w:sz w:val="21"/>
          <w:szCs w:val="21"/>
        </w:rPr>
        <w:t xml:space="preserve">Criteris avaluables amb </w:t>
      </w:r>
      <w:r w:rsidRPr="000F444A">
        <w:rPr>
          <w:rFonts w:ascii="Arial" w:hAnsi="Arial" w:cs="Arial"/>
          <w:b/>
          <w:color w:val="0000FF"/>
          <w:sz w:val="21"/>
          <w:szCs w:val="21"/>
          <w:u w:val="single"/>
        </w:rPr>
        <w:t>fórmules automàtiques</w:t>
      </w:r>
      <w:r w:rsidRPr="000F444A">
        <w:rPr>
          <w:rFonts w:ascii="Arial" w:hAnsi="Arial" w:cs="Arial"/>
          <w:b/>
          <w:sz w:val="21"/>
          <w:szCs w:val="21"/>
        </w:rPr>
        <w:t xml:space="preserve"> </w:t>
      </w:r>
    </w:p>
    <w:p w14:paraId="1057B318" w14:textId="77777777" w:rsidR="000F444A" w:rsidRPr="00600E37" w:rsidRDefault="000F444A" w:rsidP="000F444A">
      <w:pPr>
        <w:spacing w:line="276" w:lineRule="auto"/>
        <w:rPr>
          <w:rFonts w:ascii="Arial" w:hAnsi="Arial" w:cs="Arial"/>
          <w:i/>
          <w:sz w:val="21"/>
          <w:szCs w:val="21"/>
        </w:rPr>
      </w:pPr>
    </w:p>
    <w:p w14:paraId="0F7E6B06" w14:textId="77777777" w:rsidR="000F444A" w:rsidRPr="00600E37" w:rsidRDefault="000F444A" w:rsidP="000F444A">
      <w:pPr>
        <w:pStyle w:val="Prrafodelista"/>
        <w:numPr>
          <w:ilvl w:val="0"/>
          <w:numId w:val="4"/>
        </w:numPr>
        <w:spacing w:line="276" w:lineRule="auto"/>
        <w:rPr>
          <w:rFonts w:ascii="Arial" w:hAnsi="Arial" w:cs="Arial"/>
          <w:b/>
          <w:sz w:val="21"/>
          <w:szCs w:val="21"/>
        </w:rPr>
      </w:pPr>
      <w:r w:rsidRPr="00600E37">
        <w:rPr>
          <w:rFonts w:ascii="Arial" w:hAnsi="Arial" w:cs="Arial"/>
          <w:b/>
          <w:sz w:val="21"/>
          <w:szCs w:val="21"/>
        </w:rPr>
        <w:t xml:space="preserve">OFERTA ECONÒMICA </w:t>
      </w:r>
    </w:p>
    <w:p w14:paraId="7FDC8DB5" w14:textId="77777777" w:rsidR="000F444A" w:rsidRDefault="000F444A" w:rsidP="000F444A">
      <w:pPr>
        <w:spacing w:line="276" w:lineRule="auto"/>
        <w:rPr>
          <w:rFonts w:ascii="Arial" w:hAnsi="Arial" w:cs="Arial"/>
          <w:i/>
          <w:sz w:val="21"/>
          <w:szCs w:val="21"/>
        </w:rPr>
      </w:pPr>
    </w:p>
    <w:tbl>
      <w:tblPr>
        <w:tblpPr w:leftFromText="141" w:rightFromText="141" w:vertAnchor="text" w:tblpXSpec="center" w:tblpY="1"/>
        <w:tblOverlap w:val="neve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442"/>
        <w:gridCol w:w="1794"/>
        <w:gridCol w:w="1875"/>
        <w:gridCol w:w="1885"/>
      </w:tblGrid>
      <w:tr w:rsidR="000F444A" w14:paraId="7E3B2AA9" w14:textId="77777777" w:rsidTr="00DD0CC0">
        <w:trPr>
          <w:trHeight w:val="1129"/>
        </w:trPr>
        <w:tc>
          <w:tcPr>
            <w:tcW w:w="25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35525D" w14:textId="77777777" w:rsidR="000F444A" w:rsidRDefault="000F444A" w:rsidP="00DD0CC0">
            <w:pPr>
              <w:pStyle w:val="Sangradetextonormal"/>
              <w:ind w:left="0" w:firstLine="0"/>
              <w:jc w:val="center"/>
              <w:rPr>
                <w:rFonts w:ascii="Arial" w:hAnsi="Arial" w:cs="Arial"/>
                <w:b/>
                <w:bCs/>
                <w:i/>
                <w:iCs/>
                <w:color w:val="000000"/>
                <w:szCs w:val="22"/>
                <w:lang w:eastAsia="ca-ES"/>
              </w:rPr>
            </w:pPr>
          </w:p>
          <w:p w14:paraId="57A58C21" w14:textId="77777777" w:rsidR="000F444A" w:rsidRDefault="000F444A" w:rsidP="00DD0CC0">
            <w:pPr>
              <w:pStyle w:val="Sangradetextonormal"/>
              <w:ind w:left="0" w:firstLine="0"/>
              <w:jc w:val="center"/>
              <w:rPr>
                <w:rFonts w:ascii="Arial" w:hAnsi="Arial" w:cs="Arial"/>
                <w:i/>
                <w:sz w:val="22"/>
                <w:szCs w:val="22"/>
              </w:rPr>
            </w:pPr>
            <w:r>
              <w:rPr>
                <w:rFonts w:ascii="Arial" w:hAnsi="Arial" w:cs="Arial"/>
                <w:b/>
                <w:bCs/>
                <w:i/>
                <w:iCs/>
                <w:color w:val="000000"/>
                <w:szCs w:val="22"/>
                <w:lang w:eastAsia="ca-ES"/>
              </w:rPr>
              <w:t>CONCEPTE</w:t>
            </w:r>
          </w:p>
        </w:tc>
        <w:tc>
          <w:tcPr>
            <w:tcW w:w="1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FDBFBC" w14:textId="77777777" w:rsidR="000F444A" w:rsidRPr="00605F6F" w:rsidRDefault="000F444A" w:rsidP="00DD0CC0">
            <w:pPr>
              <w:pStyle w:val="Sangradetextonormal"/>
              <w:ind w:left="2" w:hanging="2"/>
              <w:jc w:val="center"/>
              <w:rPr>
                <w:rFonts w:ascii="Arial" w:hAnsi="Arial" w:cs="Arial"/>
                <w:b/>
                <w:i/>
                <w:szCs w:val="22"/>
              </w:rPr>
            </w:pPr>
            <w:r w:rsidRPr="00605F6F">
              <w:rPr>
                <w:rFonts w:ascii="Arial" w:hAnsi="Arial" w:cs="Arial"/>
                <w:b/>
                <w:i/>
                <w:szCs w:val="22"/>
              </w:rPr>
              <w:t>PREU MÀXIM</w:t>
            </w:r>
            <w:r>
              <w:rPr>
                <w:rFonts w:ascii="Arial" w:hAnsi="Arial" w:cs="Arial"/>
                <w:b/>
                <w:i/>
                <w:szCs w:val="22"/>
              </w:rPr>
              <w:t xml:space="preserve"> MENSUAL </w:t>
            </w:r>
          </w:p>
          <w:p w14:paraId="15B1386F" w14:textId="77777777" w:rsidR="000F444A" w:rsidRPr="00605F6F" w:rsidRDefault="000F444A" w:rsidP="00DD0CC0">
            <w:pPr>
              <w:pStyle w:val="Sangradetextonormal"/>
              <w:ind w:left="2" w:hanging="2"/>
              <w:jc w:val="center"/>
              <w:rPr>
                <w:rFonts w:ascii="Arial" w:hAnsi="Arial" w:cs="Arial"/>
                <w:b/>
                <w:i/>
                <w:szCs w:val="22"/>
              </w:rPr>
            </w:pPr>
            <w:r w:rsidRPr="00605F6F">
              <w:rPr>
                <w:rFonts w:ascii="Arial" w:hAnsi="Arial" w:cs="Arial"/>
                <w:b/>
                <w:i/>
                <w:szCs w:val="22"/>
              </w:rPr>
              <w:t>(IVA exclòs)</w:t>
            </w:r>
          </w:p>
        </w:tc>
        <w:tc>
          <w:tcPr>
            <w:tcW w:w="17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CEC973" w14:textId="77777777" w:rsidR="000F444A" w:rsidRPr="00605F6F" w:rsidRDefault="000F444A" w:rsidP="00DD0CC0">
            <w:pPr>
              <w:pStyle w:val="Sangradetextonormal"/>
              <w:ind w:left="2" w:hanging="2"/>
              <w:jc w:val="center"/>
              <w:rPr>
                <w:rFonts w:ascii="Arial" w:hAnsi="Arial" w:cs="Arial"/>
                <w:b/>
                <w:i/>
                <w:szCs w:val="22"/>
              </w:rPr>
            </w:pPr>
          </w:p>
          <w:p w14:paraId="7A13136C" w14:textId="77777777" w:rsidR="000F444A" w:rsidRPr="00605F6F" w:rsidRDefault="000F444A" w:rsidP="00DD0CC0">
            <w:pPr>
              <w:pStyle w:val="Sangradetextonormal"/>
              <w:ind w:left="2" w:hanging="2"/>
              <w:jc w:val="center"/>
              <w:rPr>
                <w:rFonts w:ascii="Arial" w:hAnsi="Arial" w:cs="Arial"/>
                <w:b/>
                <w:i/>
                <w:szCs w:val="22"/>
              </w:rPr>
            </w:pPr>
            <w:r w:rsidRPr="00605F6F">
              <w:rPr>
                <w:rFonts w:ascii="Arial" w:hAnsi="Arial" w:cs="Arial"/>
                <w:b/>
                <w:i/>
                <w:szCs w:val="22"/>
              </w:rPr>
              <w:t>PREU OFERTAT                            (IVA exclòs)</w:t>
            </w:r>
          </w:p>
          <w:p w14:paraId="48DCFD7C" w14:textId="77777777" w:rsidR="000F444A" w:rsidRPr="00605F6F" w:rsidRDefault="000F444A" w:rsidP="00DD0CC0">
            <w:pPr>
              <w:pStyle w:val="Sangradetextonormal"/>
              <w:ind w:left="2" w:hanging="2"/>
              <w:jc w:val="center"/>
              <w:rPr>
                <w:rFonts w:ascii="Arial" w:hAnsi="Arial" w:cs="Arial"/>
                <w:i/>
                <w:sz w:val="22"/>
                <w:szCs w:val="22"/>
              </w:rPr>
            </w:pPr>
          </w:p>
        </w:tc>
        <w:tc>
          <w:tcPr>
            <w:tcW w:w="18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F56393" w14:textId="77777777" w:rsidR="000F444A" w:rsidRPr="00605F6F" w:rsidRDefault="000F444A" w:rsidP="00DD0CC0">
            <w:pPr>
              <w:pStyle w:val="Sangradetextonormal"/>
              <w:ind w:left="0" w:firstLine="0"/>
              <w:jc w:val="center"/>
              <w:rPr>
                <w:rFonts w:ascii="Arial" w:hAnsi="Arial" w:cs="Arial"/>
                <w:i/>
                <w:sz w:val="22"/>
                <w:szCs w:val="22"/>
              </w:rPr>
            </w:pPr>
            <w:r w:rsidRPr="00605F6F">
              <w:rPr>
                <w:rFonts w:ascii="Arial" w:hAnsi="Arial" w:cs="Arial"/>
                <w:b/>
                <w:i/>
                <w:szCs w:val="22"/>
              </w:rPr>
              <w:t>Import de l’IVA</w:t>
            </w:r>
          </w:p>
        </w:tc>
        <w:tc>
          <w:tcPr>
            <w:tcW w:w="18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F9DCF6" w14:textId="77777777" w:rsidR="000F444A" w:rsidRDefault="000F444A" w:rsidP="00DD0CC0">
            <w:pPr>
              <w:pStyle w:val="Sangradetextonormal"/>
              <w:jc w:val="center"/>
              <w:rPr>
                <w:rFonts w:ascii="Arial" w:hAnsi="Arial" w:cs="Arial"/>
                <w:b/>
                <w:i/>
                <w:szCs w:val="22"/>
              </w:rPr>
            </w:pPr>
            <w:r>
              <w:rPr>
                <w:rFonts w:ascii="Arial" w:hAnsi="Arial" w:cs="Arial"/>
                <w:b/>
                <w:i/>
                <w:szCs w:val="22"/>
              </w:rPr>
              <w:t>Total</w:t>
            </w:r>
          </w:p>
          <w:p w14:paraId="4C9EAC0C" w14:textId="77777777" w:rsidR="000F444A" w:rsidRDefault="000F444A" w:rsidP="00DD0CC0">
            <w:pPr>
              <w:pStyle w:val="Sangradetextonormal"/>
              <w:ind w:left="0" w:firstLine="0"/>
              <w:jc w:val="center"/>
              <w:rPr>
                <w:rFonts w:ascii="Arial" w:hAnsi="Arial" w:cs="Arial"/>
                <w:i/>
                <w:sz w:val="22"/>
                <w:szCs w:val="22"/>
              </w:rPr>
            </w:pPr>
            <w:r>
              <w:rPr>
                <w:rFonts w:ascii="Arial" w:hAnsi="Arial" w:cs="Arial"/>
                <w:b/>
                <w:i/>
                <w:szCs w:val="22"/>
              </w:rPr>
              <w:t>(IVA inclòs)</w:t>
            </w:r>
          </w:p>
        </w:tc>
      </w:tr>
      <w:tr w:rsidR="000F444A" w14:paraId="4EAB780C" w14:textId="77777777" w:rsidTr="00DD0CC0">
        <w:trPr>
          <w:trHeight w:val="477"/>
        </w:trPr>
        <w:tc>
          <w:tcPr>
            <w:tcW w:w="2573" w:type="dxa"/>
            <w:tcBorders>
              <w:top w:val="single" w:sz="4" w:space="0" w:color="auto"/>
              <w:left w:val="single" w:sz="4" w:space="0" w:color="auto"/>
              <w:right w:val="single" w:sz="4" w:space="0" w:color="auto"/>
            </w:tcBorders>
            <w:vAlign w:val="center"/>
            <w:hideMark/>
          </w:tcPr>
          <w:p w14:paraId="3EE0A196" w14:textId="77777777" w:rsidR="000F444A" w:rsidRPr="00353022" w:rsidRDefault="000F444A" w:rsidP="00DD0CC0">
            <w:pPr>
              <w:pStyle w:val="Sangradetextonormal"/>
              <w:ind w:left="0" w:firstLine="0"/>
              <w:jc w:val="center"/>
              <w:rPr>
                <w:rFonts w:ascii="Arial" w:hAnsi="Arial" w:cs="Arial"/>
                <w:sz w:val="22"/>
                <w:szCs w:val="22"/>
              </w:rPr>
            </w:pPr>
            <w:r>
              <w:rPr>
                <w:rFonts w:ascii="Arial" w:hAnsi="Arial" w:cs="Arial"/>
                <w:sz w:val="22"/>
                <w:szCs w:val="22"/>
              </w:rPr>
              <w:t>Preu mensual per 1 vigilant de seguretat</w:t>
            </w:r>
          </w:p>
        </w:tc>
        <w:tc>
          <w:tcPr>
            <w:tcW w:w="1442" w:type="dxa"/>
            <w:tcBorders>
              <w:top w:val="single" w:sz="4" w:space="0" w:color="auto"/>
              <w:left w:val="single" w:sz="4" w:space="0" w:color="auto"/>
              <w:bottom w:val="single" w:sz="4" w:space="0" w:color="auto"/>
              <w:right w:val="single" w:sz="4" w:space="0" w:color="auto"/>
            </w:tcBorders>
            <w:vAlign w:val="center"/>
          </w:tcPr>
          <w:p w14:paraId="4AA3CBA3" w14:textId="5D8BA468" w:rsidR="000F444A" w:rsidRPr="00F02EF0" w:rsidRDefault="00FF7388" w:rsidP="00DD0CC0">
            <w:pPr>
              <w:pStyle w:val="Sangradetextonormal"/>
              <w:ind w:left="0" w:firstLine="0"/>
              <w:jc w:val="center"/>
              <w:rPr>
                <w:rFonts w:ascii="Arial" w:hAnsi="Arial" w:cs="Arial"/>
                <w:b/>
                <w:color w:val="FF0000"/>
                <w:sz w:val="22"/>
                <w:szCs w:val="22"/>
              </w:rPr>
            </w:pPr>
            <w:bookmarkStart w:id="0" w:name="_GoBack"/>
            <w:bookmarkEnd w:id="0"/>
            <w:r w:rsidRPr="00FF7388">
              <w:rPr>
                <w:rFonts w:ascii="Arial" w:hAnsi="Arial" w:cs="Arial"/>
                <w:color w:val="FF0000"/>
                <w:sz w:val="22"/>
                <w:szCs w:val="22"/>
              </w:rPr>
              <w:t xml:space="preserve">16.666,67 </w:t>
            </w:r>
            <w:r w:rsidR="000F444A" w:rsidRPr="00F02EF0">
              <w:rPr>
                <w:rFonts w:ascii="Arial" w:hAnsi="Arial" w:cs="Arial"/>
                <w:color w:val="FF0000"/>
                <w:sz w:val="22"/>
                <w:szCs w:val="22"/>
              </w:rPr>
              <w:t>€</w:t>
            </w:r>
          </w:p>
        </w:tc>
        <w:tc>
          <w:tcPr>
            <w:tcW w:w="1794" w:type="dxa"/>
            <w:tcBorders>
              <w:top w:val="single" w:sz="4" w:space="0" w:color="auto"/>
              <w:left w:val="single" w:sz="4" w:space="0" w:color="auto"/>
              <w:bottom w:val="single" w:sz="4" w:space="0" w:color="auto"/>
              <w:right w:val="single" w:sz="4" w:space="0" w:color="auto"/>
            </w:tcBorders>
            <w:vAlign w:val="center"/>
          </w:tcPr>
          <w:p w14:paraId="08C80562" w14:textId="77777777" w:rsidR="000F444A" w:rsidRPr="00353022" w:rsidRDefault="000F444A" w:rsidP="00DD0CC0">
            <w:pPr>
              <w:pStyle w:val="Sangradetextonormal"/>
              <w:ind w:left="0" w:firstLine="0"/>
              <w:jc w:val="center"/>
              <w:rPr>
                <w:rFonts w:ascii="Arial" w:hAnsi="Arial" w:cs="Arial"/>
                <w:sz w:val="22"/>
                <w:szCs w:val="22"/>
              </w:rPr>
            </w:pPr>
          </w:p>
        </w:tc>
        <w:tc>
          <w:tcPr>
            <w:tcW w:w="1875" w:type="dxa"/>
            <w:tcBorders>
              <w:top w:val="single" w:sz="4" w:space="0" w:color="auto"/>
              <w:left w:val="single" w:sz="4" w:space="0" w:color="auto"/>
              <w:bottom w:val="single" w:sz="4" w:space="0" w:color="auto"/>
              <w:right w:val="single" w:sz="4" w:space="0" w:color="auto"/>
            </w:tcBorders>
            <w:vAlign w:val="center"/>
          </w:tcPr>
          <w:p w14:paraId="7C8339EB" w14:textId="77777777" w:rsidR="000F444A" w:rsidRPr="00353022" w:rsidRDefault="000F444A" w:rsidP="00DD0CC0">
            <w:pPr>
              <w:pStyle w:val="Sangradetextonormal"/>
              <w:ind w:left="0" w:firstLine="0"/>
              <w:jc w:val="center"/>
              <w:rPr>
                <w:rFonts w:ascii="Arial" w:hAnsi="Arial" w:cs="Arial"/>
                <w:sz w:val="22"/>
                <w:szCs w:val="22"/>
              </w:rPr>
            </w:pPr>
          </w:p>
        </w:tc>
        <w:tc>
          <w:tcPr>
            <w:tcW w:w="1885" w:type="dxa"/>
            <w:tcBorders>
              <w:top w:val="single" w:sz="4" w:space="0" w:color="auto"/>
              <w:left w:val="single" w:sz="4" w:space="0" w:color="auto"/>
              <w:bottom w:val="single" w:sz="4" w:space="0" w:color="auto"/>
              <w:right w:val="single" w:sz="4" w:space="0" w:color="auto"/>
            </w:tcBorders>
            <w:vAlign w:val="center"/>
          </w:tcPr>
          <w:p w14:paraId="5151EAD9" w14:textId="77777777" w:rsidR="000F444A" w:rsidRPr="00353022" w:rsidRDefault="000F444A" w:rsidP="00DD0CC0">
            <w:pPr>
              <w:pStyle w:val="Sangradetextonormal"/>
              <w:ind w:left="0" w:firstLine="0"/>
              <w:jc w:val="center"/>
              <w:rPr>
                <w:rFonts w:ascii="Arial" w:hAnsi="Arial" w:cs="Arial"/>
                <w:sz w:val="22"/>
                <w:szCs w:val="22"/>
              </w:rPr>
            </w:pPr>
          </w:p>
        </w:tc>
      </w:tr>
    </w:tbl>
    <w:p w14:paraId="23294FCF" w14:textId="77777777" w:rsidR="000F444A" w:rsidRPr="00600E37" w:rsidRDefault="000F444A" w:rsidP="000F444A">
      <w:pPr>
        <w:spacing w:line="276" w:lineRule="auto"/>
        <w:rPr>
          <w:rFonts w:ascii="Arial" w:hAnsi="Arial" w:cs="Arial"/>
          <w:i/>
          <w:sz w:val="21"/>
          <w:szCs w:val="21"/>
        </w:rPr>
      </w:pPr>
    </w:p>
    <w:p w14:paraId="02E77DD0" w14:textId="77777777" w:rsidR="000F444A" w:rsidRPr="00600E37" w:rsidRDefault="000F444A" w:rsidP="000F444A">
      <w:pPr>
        <w:pStyle w:val="Prrafodelista"/>
        <w:numPr>
          <w:ilvl w:val="0"/>
          <w:numId w:val="8"/>
        </w:numPr>
        <w:spacing w:line="276" w:lineRule="auto"/>
        <w:outlineLvl w:val="0"/>
        <w:rPr>
          <w:rFonts w:ascii="Arial" w:hAnsi="Arial" w:cs="Arial"/>
          <w:b/>
          <w:bCs/>
          <w:sz w:val="21"/>
          <w:szCs w:val="21"/>
        </w:rPr>
      </w:pPr>
      <w:r w:rsidRPr="00600E37">
        <w:rPr>
          <w:rFonts w:ascii="Arial" w:hAnsi="Arial" w:cs="Arial"/>
          <w:b/>
          <w:bCs/>
          <w:sz w:val="21"/>
          <w:szCs w:val="21"/>
        </w:rPr>
        <w:t>OFERTA D'AVALUACIÓ AUTOMÀTICA</w:t>
      </w:r>
    </w:p>
    <w:p w14:paraId="05D23E3A" w14:textId="77777777" w:rsidR="000F444A" w:rsidRPr="00600E37" w:rsidRDefault="000F444A" w:rsidP="000F444A">
      <w:pPr>
        <w:spacing w:line="276" w:lineRule="auto"/>
        <w:outlineLvl w:val="0"/>
        <w:rPr>
          <w:rFonts w:ascii="Arial" w:hAnsi="Arial" w:cs="Arial"/>
          <w:bCs/>
          <w:sz w:val="21"/>
          <w:szCs w:val="21"/>
          <w:u w:val="single"/>
        </w:rPr>
      </w:pPr>
    </w:p>
    <w:p w14:paraId="6DA9EA3F" w14:textId="77777777" w:rsidR="000F444A" w:rsidRDefault="000F444A" w:rsidP="000F444A">
      <w:pPr>
        <w:spacing w:line="276" w:lineRule="auto"/>
        <w:outlineLvl w:val="0"/>
        <w:rPr>
          <w:rFonts w:ascii="Arial" w:hAnsi="Arial" w:cs="Arial"/>
          <w:bCs/>
          <w:sz w:val="21"/>
          <w:szCs w:val="21"/>
        </w:rPr>
      </w:pPr>
      <w:r w:rsidRPr="0052084B">
        <w:rPr>
          <w:rFonts w:ascii="Arial" w:hAnsi="Arial" w:cs="Arial"/>
          <w:bCs/>
          <w:sz w:val="21"/>
          <w:szCs w:val="21"/>
        </w:rPr>
        <w:t>Marcar amb una “x” la casella corresponent a Si o No,  marcar amb una “x” la casella corresponent al criteri ofert</w:t>
      </w:r>
      <w:r>
        <w:rPr>
          <w:rFonts w:ascii="Arial" w:hAnsi="Arial" w:cs="Arial"/>
          <w:bCs/>
          <w:sz w:val="21"/>
          <w:szCs w:val="21"/>
        </w:rPr>
        <w:t>.</w:t>
      </w:r>
    </w:p>
    <w:p w14:paraId="2A8C660B" w14:textId="77777777" w:rsidR="000F444A" w:rsidRPr="00EC5750" w:rsidRDefault="000F444A" w:rsidP="000F444A">
      <w:pPr>
        <w:spacing w:line="276" w:lineRule="auto"/>
        <w:rPr>
          <w:rFonts w:ascii="Arial" w:hAnsi="Arial" w:cs="Arial"/>
          <w:sz w:val="21"/>
          <w:szCs w:val="21"/>
        </w:rPr>
      </w:pPr>
      <w:r w:rsidRPr="00EC5750">
        <w:rPr>
          <w:rFonts w:ascii="Arial" w:hAnsi="Arial" w:cs="Arial"/>
          <w:sz w:val="21"/>
          <w:szCs w:val="21"/>
        </w:rPr>
        <w:t xml:space="preserve">En cas de resposta afirmativa s’hauran de descriure aquests sistemes en una declaració responsable que s’haurà d’incloure en el </w:t>
      </w:r>
      <w:r w:rsidRPr="000A1611">
        <w:rPr>
          <w:rFonts w:ascii="Arial" w:hAnsi="Arial" w:cs="Arial"/>
          <w:color w:val="3333FF"/>
          <w:sz w:val="21"/>
          <w:szCs w:val="21"/>
        </w:rPr>
        <w:t>Sobre Únic</w:t>
      </w:r>
      <w:r w:rsidRPr="00EC5750">
        <w:rPr>
          <w:rFonts w:ascii="Arial" w:hAnsi="Arial" w:cs="Arial"/>
          <w:sz w:val="21"/>
          <w:szCs w:val="21"/>
        </w:rPr>
        <w:t>.</w:t>
      </w:r>
    </w:p>
    <w:p w14:paraId="67338597" w14:textId="77777777" w:rsidR="000F444A" w:rsidRDefault="000F444A" w:rsidP="000F444A">
      <w:pPr>
        <w:spacing w:line="276" w:lineRule="auto"/>
        <w:outlineLvl w:val="0"/>
        <w:rPr>
          <w:rFonts w:ascii="Arial" w:hAnsi="Arial" w:cs="Arial"/>
          <w:bCs/>
          <w:sz w:val="21"/>
          <w:szCs w:val="21"/>
        </w:rPr>
      </w:pPr>
    </w:p>
    <w:p w14:paraId="3E98EAA4" w14:textId="77777777" w:rsidR="000F444A" w:rsidRPr="00600E37" w:rsidRDefault="000F444A" w:rsidP="000F444A">
      <w:pPr>
        <w:spacing w:line="276" w:lineRule="auto"/>
        <w:outlineLvl w:val="0"/>
        <w:rPr>
          <w:rFonts w:ascii="Arial" w:hAnsi="Arial" w:cs="Arial"/>
          <w:sz w:val="21"/>
          <w:szCs w:val="21"/>
        </w:rPr>
      </w:pPr>
    </w:p>
    <w:tbl>
      <w:tblPr>
        <w:tblStyle w:val="Tablaconcuadrcula"/>
        <w:tblW w:w="8926" w:type="dxa"/>
        <w:tblLook w:val="04A0" w:firstRow="1" w:lastRow="0" w:firstColumn="1" w:lastColumn="0" w:noHBand="0" w:noVBand="1"/>
      </w:tblPr>
      <w:tblGrid>
        <w:gridCol w:w="3114"/>
        <w:gridCol w:w="567"/>
        <w:gridCol w:w="716"/>
        <w:gridCol w:w="1558"/>
        <w:gridCol w:w="1929"/>
        <w:gridCol w:w="1042"/>
      </w:tblGrid>
      <w:tr w:rsidR="000F444A" w:rsidRPr="0052084B" w14:paraId="785D3127" w14:textId="77777777" w:rsidTr="00DD0CC0">
        <w:trPr>
          <w:trHeight w:val="33"/>
        </w:trPr>
        <w:tc>
          <w:tcPr>
            <w:tcW w:w="3114" w:type="dxa"/>
            <w:shd w:val="clear" w:color="auto" w:fill="D9D9D9" w:themeFill="background1" w:themeFillShade="D9"/>
            <w:vAlign w:val="center"/>
          </w:tcPr>
          <w:p w14:paraId="0B6E67EE"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
                <w:bCs/>
                <w:sz w:val="21"/>
                <w:szCs w:val="21"/>
              </w:rPr>
            </w:pPr>
            <w:r w:rsidRPr="0052084B">
              <w:rPr>
                <w:rFonts w:ascii="Arial" w:hAnsi="Arial" w:cs="Arial"/>
                <w:b/>
                <w:bCs/>
                <w:sz w:val="21"/>
                <w:szCs w:val="21"/>
              </w:rPr>
              <w:t>DESCRIPCIÓ</w:t>
            </w:r>
          </w:p>
        </w:tc>
        <w:tc>
          <w:tcPr>
            <w:tcW w:w="567" w:type="dxa"/>
            <w:shd w:val="clear" w:color="auto" w:fill="D9D9D9" w:themeFill="background1" w:themeFillShade="D9"/>
            <w:vAlign w:val="center"/>
          </w:tcPr>
          <w:p w14:paraId="2595BA7A"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
                <w:bCs/>
                <w:sz w:val="21"/>
                <w:szCs w:val="21"/>
              </w:rPr>
            </w:pPr>
            <w:r w:rsidRPr="0052084B">
              <w:rPr>
                <w:rFonts w:ascii="Arial" w:hAnsi="Arial" w:cs="Arial"/>
                <w:b/>
                <w:bCs/>
                <w:sz w:val="21"/>
                <w:szCs w:val="21"/>
              </w:rPr>
              <w:t>SI</w:t>
            </w:r>
          </w:p>
        </w:tc>
        <w:tc>
          <w:tcPr>
            <w:tcW w:w="716" w:type="dxa"/>
            <w:shd w:val="clear" w:color="auto" w:fill="D9D9D9" w:themeFill="background1" w:themeFillShade="D9"/>
            <w:vAlign w:val="center"/>
          </w:tcPr>
          <w:p w14:paraId="7C1FA9D1"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
                <w:bCs/>
                <w:sz w:val="21"/>
                <w:szCs w:val="21"/>
              </w:rPr>
            </w:pPr>
            <w:r w:rsidRPr="0052084B">
              <w:rPr>
                <w:rFonts w:ascii="Arial" w:hAnsi="Arial" w:cs="Arial"/>
                <w:b/>
                <w:bCs/>
                <w:sz w:val="21"/>
                <w:szCs w:val="21"/>
              </w:rPr>
              <w:t>NO</w:t>
            </w:r>
          </w:p>
        </w:tc>
        <w:tc>
          <w:tcPr>
            <w:tcW w:w="4529" w:type="dxa"/>
            <w:gridSpan w:val="3"/>
            <w:shd w:val="clear" w:color="auto" w:fill="D9D9D9" w:themeFill="background1" w:themeFillShade="D9"/>
            <w:vAlign w:val="center"/>
          </w:tcPr>
          <w:p w14:paraId="65C2AC69"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
                <w:bCs/>
                <w:sz w:val="21"/>
                <w:szCs w:val="21"/>
              </w:rPr>
            </w:pPr>
            <w:r w:rsidRPr="0052084B">
              <w:rPr>
                <w:rFonts w:ascii="Arial" w:hAnsi="Arial" w:cs="Arial"/>
                <w:b/>
                <w:bCs/>
                <w:sz w:val="21"/>
                <w:szCs w:val="21"/>
              </w:rPr>
              <w:t>OBSERVACIONS</w:t>
            </w:r>
          </w:p>
        </w:tc>
      </w:tr>
      <w:tr w:rsidR="000F444A" w:rsidRPr="0052084B" w14:paraId="48AC4D59" w14:textId="77777777" w:rsidTr="00DD0CC0">
        <w:trPr>
          <w:trHeight w:val="76"/>
        </w:trPr>
        <w:tc>
          <w:tcPr>
            <w:tcW w:w="3114" w:type="dxa"/>
            <w:vMerge w:val="restart"/>
            <w:vAlign w:val="center"/>
          </w:tcPr>
          <w:p w14:paraId="2A338C6C" w14:textId="77777777" w:rsidR="000F444A" w:rsidRPr="00116E80" w:rsidRDefault="000F444A" w:rsidP="00DD0CC0">
            <w:pPr>
              <w:overflowPunct/>
              <w:autoSpaceDE/>
              <w:autoSpaceDN/>
              <w:adjustRightInd/>
              <w:spacing w:line="276" w:lineRule="auto"/>
              <w:jc w:val="left"/>
              <w:textAlignment w:val="auto"/>
              <w:outlineLvl w:val="0"/>
              <w:rPr>
                <w:rFonts w:ascii="Arial" w:hAnsi="Arial" w:cs="Arial"/>
                <w:sz w:val="21"/>
                <w:szCs w:val="21"/>
              </w:rPr>
            </w:pPr>
            <w:r w:rsidRPr="00116E80">
              <w:rPr>
                <w:rFonts w:ascii="Arial" w:hAnsi="Arial" w:cs="Arial"/>
                <w:sz w:val="21"/>
                <w:szCs w:val="21"/>
              </w:rPr>
              <w:t xml:space="preserve">Millora del nombre hores de formació. Es valorarà un Pla de Formació Continua a tots els Vigilants adscrits al servei en matèria de seguretat que suposi un increment sobre les 20 hores lectives anuals mínimes obligatòries establertes en l'article 57.2 del Reglament de Seguretat Privada, amb un percentatge de, mínim, el 50% de formació presencial, en el conjunt de les </w:t>
            </w:r>
            <w:r w:rsidRPr="00116E80">
              <w:rPr>
                <w:rFonts w:ascii="Arial" w:hAnsi="Arial" w:cs="Arial"/>
                <w:sz w:val="21"/>
                <w:szCs w:val="21"/>
              </w:rPr>
              <w:lastRenderedPageBreak/>
              <w:t xml:space="preserve">següents matèries específiques: </w:t>
            </w:r>
          </w:p>
          <w:p w14:paraId="169ECA67" w14:textId="77777777" w:rsidR="000F444A" w:rsidRDefault="000F444A" w:rsidP="000F444A">
            <w:pPr>
              <w:pStyle w:val="Prrafodelista"/>
              <w:numPr>
                <w:ilvl w:val="0"/>
                <w:numId w:val="9"/>
              </w:numPr>
              <w:tabs>
                <w:tab w:val="clear" w:pos="720"/>
              </w:tabs>
              <w:overflowPunct/>
              <w:autoSpaceDE/>
              <w:autoSpaceDN/>
              <w:adjustRightInd/>
              <w:spacing w:line="276" w:lineRule="auto"/>
              <w:ind w:left="306" w:hanging="142"/>
              <w:textAlignment w:val="auto"/>
              <w:outlineLvl w:val="0"/>
              <w:rPr>
                <w:rFonts w:ascii="Arial" w:hAnsi="Arial" w:cs="Arial"/>
                <w:sz w:val="21"/>
                <w:szCs w:val="21"/>
              </w:rPr>
            </w:pPr>
            <w:r w:rsidRPr="00D20DD5">
              <w:rPr>
                <w:rFonts w:ascii="Arial" w:hAnsi="Arial" w:cs="Arial"/>
                <w:sz w:val="21"/>
                <w:szCs w:val="21"/>
              </w:rPr>
              <w:t xml:space="preserve">Maneig de mitjans de detecció, alarma i extinció d'incendis. </w:t>
            </w:r>
          </w:p>
          <w:p w14:paraId="64C7899D" w14:textId="77777777" w:rsidR="000F444A" w:rsidRDefault="000F444A" w:rsidP="000F444A">
            <w:pPr>
              <w:pStyle w:val="Prrafodelista"/>
              <w:numPr>
                <w:ilvl w:val="0"/>
                <w:numId w:val="9"/>
              </w:numPr>
              <w:tabs>
                <w:tab w:val="clear" w:pos="720"/>
              </w:tabs>
              <w:overflowPunct/>
              <w:autoSpaceDE/>
              <w:autoSpaceDN/>
              <w:adjustRightInd/>
              <w:spacing w:line="276" w:lineRule="auto"/>
              <w:ind w:left="306" w:hanging="142"/>
              <w:textAlignment w:val="auto"/>
              <w:outlineLvl w:val="0"/>
              <w:rPr>
                <w:rFonts w:ascii="Arial" w:hAnsi="Arial" w:cs="Arial"/>
                <w:sz w:val="21"/>
                <w:szCs w:val="21"/>
              </w:rPr>
            </w:pPr>
            <w:r w:rsidRPr="00D20DD5">
              <w:rPr>
                <w:rFonts w:ascii="Arial" w:hAnsi="Arial" w:cs="Arial"/>
                <w:sz w:val="21"/>
                <w:szCs w:val="21"/>
              </w:rPr>
              <w:t>Procediment d'actuació davant avís d'amenaça, incendis o altres emergències.</w:t>
            </w:r>
          </w:p>
          <w:p w14:paraId="55F72EB7" w14:textId="77777777" w:rsidR="000F444A" w:rsidRPr="00D20DD5" w:rsidRDefault="000F444A" w:rsidP="000F444A">
            <w:pPr>
              <w:pStyle w:val="Prrafodelista"/>
              <w:numPr>
                <w:ilvl w:val="0"/>
                <w:numId w:val="9"/>
              </w:numPr>
              <w:tabs>
                <w:tab w:val="clear" w:pos="720"/>
              </w:tabs>
              <w:overflowPunct/>
              <w:autoSpaceDE/>
              <w:autoSpaceDN/>
              <w:adjustRightInd/>
              <w:spacing w:line="276" w:lineRule="auto"/>
              <w:ind w:left="306" w:hanging="142"/>
              <w:textAlignment w:val="auto"/>
              <w:outlineLvl w:val="0"/>
              <w:rPr>
                <w:rFonts w:ascii="Arial" w:hAnsi="Arial" w:cs="Arial"/>
                <w:sz w:val="21"/>
                <w:szCs w:val="21"/>
              </w:rPr>
            </w:pPr>
            <w:r w:rsidRPr="00D20DD5">
              <w:rPr>
                <w:rFonts w:ascii="Arial" w:hAnsi="Arial" w:cs="Arial"/>
                <w:sz w:val="21"/>
                <w:szCs w:val="21"/>
              </w:rPr>
              <w:t>Gestió de situacions de conflicte propis d'un centre hospitalari.</w:t>
            </w:r>
          </w:p>
        </w:tc>
        <w:tc>
          <w:tcPr>
            <w:tcW w:w="567" w:type="dxa"/>
            <w:vMerge w:val="restart"/>
            <w:vAlign w:val="center"/>
          </w:tcPr>
          <w:p w14:paraId="06C804CA"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Cs/>
                <w:sz w:val="21"/>
                <w:szCs w:val="21"/>
                <w:highlight w:val="yellow"/>
              </w:rPr>
            </w:pPr>
          </w:p>
        </w:tc>
        <w:tc>
          <w:tcPr>
            <w:tcW w:w="716" w:type="dxa"/>
            <w:vMerge w:val="restart"/>
            <w:vAlign w:val="center"/>
          </w:tcPr>
          <w:p w14:paraId="426C78D9" w14:textId="77777777" w:rsidR="000F444A" w:rsidRPr="0052084B" w:rsidRDefault="000F444A" w:rsidP="00DD0CC0">
            <w:pPr>
              <w:overflowPunct/>
              <w:autoSpaceDE/>
              <w:autoSpaceDN/>
              <w:adjustRightInd/>
              <w:spacing w:line="276" w:lineRule="auto"/>
              <w:jc w:val="center"/>
              <w:textAlignment w:val="auto"/>
              <w:outlineLvl w:val="0"/>
              <w:rPr>
                <w:rFonts w:ascii="Arial" w:hAnsi="Arial" w:cs="Arial"/>
                <w:bCs/>
                <w:sz w:val="21"/>
                <w:szCs w:val="21"/>
                <w:highlight w:val="yellow"/>
              </w:rPr>
            </w:pPr>
          </w:p>
        </w:tc>
        <w:tc>
          <w:tcPr>
            <w:tcW w:w="1558" w:type="dxa"/>
            <w:shd w:val="clear" w:color="auto" w:fill="E7E6E6" w:themeFill="background2"/>
            <w:vAlign w:val="center"/>
          </w:tcPr>
          <w:p w14:paraId="5664F0E7" w14:textId="77777777" w:rsidR="000F444A" w:rsidRPr="0052084B" w:rsidRDefault="000F444A" w:rsidP="00DD0CC0">
            <w:pPr>
              <w:spacing w:line="276" w:lineRule="auto"/>
              <w:jc w:val="center"/>
              <w:outlineLvl w:val="0"/>
              <w:rPr>
                <w:rFonts w:ascii="Arial" w:hAnsi="Arial" w:cs="Arial"/>
                <w:b/>
                <w:bCs/>
                <w:sz w:val="21"/>
                <w:szCs w:val="21"/>
              </w:rPr>
            </w:pPr>
            <w:r w:rsidRPr="0052084B">
              <w:rPr>
                <w:rFonts w:ascii="Arial" w:hAnsi="Arial" w:cs="Arial"/>
                <w:b/>
                <w:bCs/>
                <w:sz w:val="21"/>
                <w:szCs w:val="21"/>
              </w:rPr>
              <w:t>Marcar amb una “x” la casella corresponent</w:t>
            </w:r>
          </w:p>
        </w:tc>
        <w:tc>
          <w:tcPr>
            <w:tcW w:w="1929" w:type="dxa"/>
            <w:shd w:val="clear" w:color="auto" w:fill="E7E6E6" w:themeFill="background2"/>
            <w:vAlign w:val="center"/>
          </w:tcPr>
          <w:p w14:paraId="797AA01C" w14:textId="77777777" w:rsidR="000F444A" w:rsidRPr="0052084B" w:rsidRDefault="000F444A" w:rsidP="00DD0CC0">
            <w:pPr>
              <w:spacing w:line="276" w:lineRule="auto"/>
              <w:jc w:val="center"/>
              <w:outlineLvl w:val="0"/>
              <w:rPr>
                <w:rFonts w:ascii="Arial" w:hAnsi="Arial" w:cs="Arial"/>
                <w:b/>
                <w:bCs/>
                <w:sz w:val="21"/>
                <w:szCs w:val="21"/>
              </w:rPr>
            </w:pPr>
            <w:r w:rsidRPr="00116E80">
              <w:rPr>
                <w:rFonts w:ascii="Arial" w:hAnsi="Arial" w:cs="Arial"/>
                <w:b/>
                <w:bCs/>
                <w:sz w:val="21"/>
                <w:szCs w:val="21"/>
              </w:rPr>
              <w:t xml:space="preserve">Es puntuarà d'acord a la següent </w:t>
            </w:r>
            <w:proofErr w:type="spellStart"/>
            <w:r w:rsidRPr="00116E80">
              <w:rPr>
                <w:rFonts w:ascii="Arial" w:hAnsi="Arial" w:cs="Arial"/>
                <w:b/>
                <w:bCs/>
                <w:sz w:val="21"/>
                <w:szCs w:val="21"/>
              </w:rPr>
              <w:t>baremació</w:t>
            </w:r>
            <w:proofErr w:type="spellEnd"/>
          </w:p>
        </w:tc>
        <w:tc>
          <w:tcPr>
            <w:tcW w:w="1042" w:type="dxa"/>
            <w:shd w:val="clear" w:color="auto" w:fill="E7E6E6" w:themeFill="background2"/>
            <w:vAlign w:val="center"/>
          </w:tcPr>
          <w:p w14:paraId="705D5C56" w14:textId="77777777" w:rsidR="000F444A" w:rsidRPr="0052084B" w:rsidRDefault="000F444A" w:rsidP="00DD0CC0">
            <w:pPr>
              <w:spacing w:line="276" w:lineRule="auto"/>
              <w:jc w:val="center"/>
              <w:outlineLvl w:val="0"/>
              <w:rPr>
                <w:rFonts w:ascii="Arial" w:hAnsi="Arial" w:cs="Arial"/>
                <w:b/>
                <w:bCs/>
                <w:sz w:val="21"/>
                <w:szCs w:val="21"/>
              </w:rPr>
            </w:pPr>
            <w:r w:rsidRPr="0052084B">
              <w:rPr>
                <w:rFonts w:ascii="Arial" w:hAnsi="Arial" w:cs="Arial"/>
                <w:b/>
                <w:bCs/>
                <w:sz w:val="21"/>
                <w:szCs w:val="21"/>
              </w:rPr>
              <w:t>Punts</w:t>
            </w:r>
          </w:p>
        </w:tc>
      </w:tr>
      <w:tr w:rsidR="000F444A" w:rsidRPr="0052084B" w14:paraId="3CF4B611" w14:textId="77777777" w:rsidTr="00DD0CC0">
        <w:trPr>
          <w:trHeight w:val="1371"/>
        </w:trPr>
        <w:tc>
          <w:tcPr>
            <w:tcW w:w="3114" w:type="dxa"/>
            <w:vMerge/>
            <w:vAlign w:val="center"/>
          </w:tcPr>
          <w:p w14:paraId="15201DC9" w14:textId="77777777" w:rsidR="000F444A" w:rsidRPr="0052084B" w:rsidRDefault="000F444A" w:rsidP="00DD0CC0">
            <w:pPr>
              <w:overflowPunct/>
              <w:autoSpaceDE/>
              <w:autoSpaceDN/>
              <w:adjustRightInd/>
              <w:spacing w:line="276" w:lineRule="auto"/>
              <w:textAlignment w:val="auto"/>
              <w:outlineLvl w:val="0"/>
              <w:rPr>
                <w:rFonts w:ascii="Arial" w:hAnsi="Arial" w:cs="Arial"/>
                <w:sz w:val="21"/>
                <w:szCs w:val="21"/>
              </w:rPr>
            </w:pPr>
          </w:p>
        </w:tc>
        <w:tc>
          <w:tcPr>
            <w:tcW w:w="567" w:type="dxa"/>
            <w:vMerge/>
            <w:vAlign w:val="center"/>
          </w:tcPr>
          <w:p w14:paraId="0C236251"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716" w:type="dxa"/>
            <w:vMerge/>
            <w:vAlign w:val="center"/>
          </w:tcPr>
          <w:p w14:paraId="447F7D0A"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1558" w:type="dxa"/>
            <w:vAlign w:val="center"/>
          </w:tcPr>
          <w:p w14:paraId="69ECCAA3" w14:textId="77777777" w:rsidR="000F444A" w:rsidRPr="0052084B" w:rsidRDefault="000F444A" w:rsidP="00DD0CC0">
            <w:pPr>
              <w:spacing w:line="276" w:lineRule="auto"/>
              <w:jc w:val="center"/>
              <w:outlineLvl w:val="0"/>
              <w:rPr>
                <w:rFonts w:ascii="Arial" w:hAnsi="Arial" w:cs="Arial"/>
                <w:bCs/>
                <w:sz w:val="21"/>
                <w:szCs w:val="21"/>
              </w:rPr>
            </w:pPr>
          </w:p>
        </w:tc>
        <w:tc>
          <w:tcPr>
            <w:tcW w:w="1929" w:type="dxa"/>
            <w:vAlign w:val="center"/>
          </w:tcPr>
          <w:p w14:paraId="3C26BF88" w14:textId="77777777" w:rsidR="000F444A" w:rsidRPr="0052084B" w:rsidRDefault="000F444A" w:rsidP="00DD0CC0">
            <w:pPr>
              <w:spacing w:line="276" w:lineRule="auto"/>
              <w:jc w:val="center"/>
              <w:outlineLvl w:val="0"/>
              <w:rPr>
                <w:rFonts w:ascii="Arial" w:hAnsi="Arial" w:cs="Arial"/>
                <w:bCs/>
                <w:sz w:val="21"/>
                <w:szCs w:val="21"/>
              </w:rPr>
            </w:pPr>
            <w:r w:rsidRPr="00116E80">
              <w:rPr>
                <w:rFonts w:ascii="Arial" w:hAnsi="Arial" w:cs="Arial"/>
                <w:bCs/>
                <w:sz w:val="21"/>
                <w:szCs w:val="21"/>
              </w:rPr>
              <w:t>Més de</w:t>
            </w:r>
            <w:r>
              <w:rPr>
                <w:rFonts w:ascii="Arial" w:hAnsi="Arial" w:cs="Arial"/>
                <w:bCs/>
                <w:sz w:val="21"/>
                <w:szCs w:val="21"/>
              </w:rPr>
              <w:t xml:space="preserve"> </w:t>
            </w:r>
            <w:r w:rsidRPr="00116E80">
              <w:rPr>
                <w:rFonts w:ascii="Arial" w:hAnsi="Arial" w:cs="Arial"/>
                <w:bCs/>
                <w:sz w:val="21"/>
                <w:szCs w:val="21"/>
              </w:rPr>
              <w:t>51h/vigilant</w:t>
            </w:r>
          </w:p>
        </w:tc>
        <w:tc>
          <w:tcPr>
            <w:tcW w:w="1042" w:type="dxa"/>
            <w:vAlign w:val="center"/>
          </w:tcPr>
          <w:p w14:paraId="358EA8F6" w14:textId="77777777" w:rsidR="000F444A" w:rsidRPr="0052084B" w:rsidRDefault="000F444A" w:rsidP="00DD0CC0">
            <w:pPr>
              <w:spacing w:line="276" w:lineRule="auto"/>
              <w:jc w:val="center"/>
              <w:outlineLvl w:val="0"/>
              <w:rPr>
                <w:rFonts w:ascii="Arial" w:hAnsi="Arial" w:cs="Arial"/>
                <w:bCs/>
                <w:sz w:val="21"/>
                <w:szCs w:val="21"/>
              </w:rPr>
            </w:pPr>
            <w:r>
              <w:rPr>
                <w:rFonts w:ascii="Arial" w:hAnsi="Arial" w:cs="Arial"/>
                <w:bCs/>
                <w:sz w:val="21"/>
                <w:szCs w:val="21"/>
              </w:rPr>
              <w:t>20</w:t>
            </w:r>
            <w:r w:rsidRPr="0052084B">
              <w:rPr>
                <w:rFonts w:ascii="Arial" w:hAnsi="Arial" w:cs="Arial"/>
                <w:bCs/>
                <w:sz w:val="21"/>
                <w:szCs w:val="21"/>
              </w:rPr>
              <w:t xml:space="preserve"> punts</w:t>
            </w:r>
          </w:p>
        </w:tc>
      </w:tr>
      <w:tr w:rsidR="000F444A" w:rsidRPr="0052084B" w14:paraId="330CCF36" w14:textId="77777777" w:rsidTr="00DD0CC0">
        <w:trPr>
          <w:trHeight w:val="1541"/>
        </w:trPr>
        <w:tc>
          <w:tcPr>
            <w:tcW w:w="3114" w:type="dxa"/>
            <w:vMerge/>
            <w:vAlign w:val="center"/>
          </w:tcPr>
          <w:p w14:paraId="12F975B5" w14:textId="77777777" w:rsidR="000F444A" w:rsidRPr="0052084B" w:rsidRDefault="000F444A" w:rsidP="00DD0CC0">
            <w:pPr>
              <w:overflowPunct/>
              <w:autoSpaceDE/>
              <w:autoSpaceDN/>
              <w:adjustRightInd/>
              <w:spacing w:line="276" w:lineRule="auto"/>
              <w:textAlignment w:val="auto"/>
              <w:outlineLvl w:val="0"/>
              <w:rPr>
                <w:rFonts w:ascii="Arial" w:hAnsi="Arial" w:cs="Arial"/>
                <w:sz w:val="21"/>
                <w:szCs w:val="21"/>
              </w:rPr>
            </w:pPr>
          </w:p>
        </w:tc>
        <w:tc>
          <w:tcPr>
            <w:tcW w:w="567" w:type="dxa"/>
            <w:vMerge/>
            <w:vAlign w:val="center"/>
          </w:tcPr>
          <w:p w14:paraId="072557D4"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716" w:type="dxa"/>
            <w:vMerge/>
            <w:vAlign w:val="center"/>
          </w:tcPr>
          <w:p w14:paraId="3EA726E6"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1558" w:type="dxa"/>
            <w:vAlign w:val="center"/>
          </w:tcPr>
          <w:p w14:paraId="2D8C18F4" w14:textId="77777777" w:rsidR="000F444A" w:rsidRPr="0052084B" w:rsidRDefault="000F444A" w:rsidP="00DD0CC0">
            <w:pPr>
              <w:spacing w:line="276" w:lineRule="auto"/>
              <w:jc w:val="center"/>
              <w:outlineLvl w:val="0"/>
              <w:rPr>
                <w:rFonts w:ascii="Arial" w:hAnsi="Arial" w:cs="Arial"/>
                <w:bCs/>
                <w:sz w:val="21"/>
                <w:szCs w:val="21"/>
              </w:rPr>
            </w:pPr>
          </w:p>
        </w:tc>
        <w:tc>
          <w:tcPr>
            <w:tcW w:w="1929" w:type="dxa"/>
            <w:vAlign w:val="center"/>
          </w:tcPr>
          <w:p w14:paraId="72A6027C" w14:textId="77777777" w:rsidR="000F444A" w:rsidRPr="0052084B" w:rsidRDefault="000F444A" w:rsidP="00DD0CC0">
            <w:pPr>
              <w:spacing w:line="276" w:lineRule="auto"/>
              <w:jc w:val="center"/>
              <w:outlineLvl w:val="0"/>
              <w:rPr>
                <w:rFonts w:ascii="Arial" w:hAnsi="Arial" w:cs="Arial"/>
                <w:bCs/>
                <w:sz w:val="21"/>
                <w:szCs w:val="21"/>
              </w:rPr>
            </w:pPr>
            <w:r w:rsidRPr="00116E80">
              <w:rPr>
                <w:rFonts w:ascii="Arial" w:hAnsi="Arial" w:cs="Arial"/>
                <w:bCs/>
                <w:sz w:val="21"/>
                <w:szCs w:val="21"/>
              </w:rPr>
              <w:t>Entre 41 i 50h/vigilant</w:t>
            </w:r>
          </w:p>
        </w:tc>
        <w:tc>
          <w:tcPr>
            <w:tcW w:w="1042" w:type="dxa"/>
            <w:vAlign w:val="center"/>
          </w:tcPr>
          <w:p w14:paraId="65BA3193" w14:textId="77777777" w:rsidR="000F444A" w:rsidRPr="0052084B" w:rsidRDefault="000F444A" w:rsidP="00DD0CC0">
            <w:pPr>
              <w:spacing w:line="276" w:lineRule="auto"/>
              <w:jc w:val="center"/>
              <w:outlineLvl w:val="0"/>
              <w:rPr>
                <w:rFonts w:ascii="Arial" w:hAnsi="Arial" w:cs="Arial"/>
                <w:bCs/>
                <w:sz w:val="21"/>
                <w:szCs w:val="21"/>
              </w:rPr>
            </w:pPr>
            <w:r>
              <w:rPr>
                <w:rFonts w:ascii="Arial" w:hAnsi="Arial" w:cs="Arial"/>
                <w:bCs/>
                <w:sz w:val="21"/>
                <w:szCs w:val="21"/>
              </w:rPr>
              <w:t>15</w:t>
            </w:r>
            <w:r w:rsidRPr="0052084B">
              <w:rPr>
                <w:rFonts w:ascii="Arial" w:hAnsi="Arial" w:cs="Arial"/>
                <w:bCs/>
                <w:sz w:val="21"/>
                <w:szCs w:val="21"/>
              </w:rPr>
              <w:t xml:space="preserve"> punts</w:t>
            </w:r>
          </w:p>
        </w:tc>
      </w:tr>
      <w:tr w:rsidR="000F444A" w:rsidRPr="0052084B" w14:paraId="71F7518A" w14:textId="77777777" w:rsidTr="00DD0CC0">
        <w:trPr>
          <w:trHeight w:val="1426"/>
        </w:trPr>
        <w:tc>
          <w:tcPr>
            <w:tcW w:w="3114" w:type="dxa"/>
            <w:vMerge/>
            <w:vAlign w:val="center"/>
          </w:tcPr>
          <w:p w14:paraId="0D76194C" w14:textId="77777777" w:rsidR="000F444A" w:rsidRPr="0052084B" w:rsidRDefault="000F444A" w:rsidP="00DD0CC0">
            <w:pPr>
              <w:overflowPunct/>
              <w:autoSpaceDE/>
              <w:autoSpaceDN/>
              <w:adjustRightInd/>
              <w:spacing w:line="276" w:lineRule="auto"/>
              <w:textAlignment w:val="auto"/>
              <w:outlineLvl w:val="0"/>
              <w:rPr>
                <w:rFonts w:ascii="Arial" w:hAnsi="Arial" w:cs="Arial"/>
                <w:sz w:val="21"/>
                <w:szCs w:val="21"/>
              </w:rPr>
            </w:pPr>
          </w:p>
        </w:tc>
        <w:tc>
          <w:tcPr>
            <w:tcW w:w="567" w:type="dxa"/>
            <w:vMerge/>
            <w:vAlign w:val="center"/>
          </w:tcPr>
          <w:p w14:paraId="06B52173"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716" w:type="dxa"/>
            <w:vMerge/>
            <w:vAlign w:val="center"/>
          </w:tcPr>
          <w:p w14:paraId="6DD0EC07"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1558" w:type="dxa"/>
            <w:vAlign w:val="center"/>
          </w:tcPr>
          <w:p w14:paraId="02FBABAD" w14:textId="77777777" w:rsidR="000F444A" w:rsidRPr="0052084B" w:rsidRDefault="000F444A" w:rsidP="00DD0CC0">
            <w:pPr>
              <w:spacing w:line="276" w:lineRule="auto"/>
              <w:jc w:val="center"/>
              <w:outlineLvl w:val="0"/>
              <w:rPr>
                <w:rFonts w:ascii="Arial" w:hAnsi="Arial" w:cs="Arial"/>
                <w:bCs/>
                <w:sz w:val="21"/>
                <w:szCs w:val="21"/>
              </w:rPr>
            </w:pPr>
          </w:p>
        </w:tc>
        <w:tc>
          <w:tcPr>
            <w:tcW w:w="1929" w:type="dxa"/>
            <w:vAlign w:val="center"/>
          </w:tcPr>
          <w:p w14:paraId="0BF5CB51" w14:textId="77777777" w:rsidR="000F444A" w:rsidRPr="0052084B" w:rsidRDefault="000F444A" w:rsidP="00DD0CC0">
            <w:pPr>
              <w:spacing w:line="276" w:lineRule="auto"/>
              <w:jc w:val="center"/>
              <w:outlineLvl w:val="0"/>
              <w:rPr>
                <w:rFonts w:ascii="Arial" w:hAnsi="Arial" w:cs="Arial"/>
                <w:bCs/>
                <w:sz w:val="21"/>
                <w:szCs w:val="21"/>
              </w:rPr>
            </w:pPr>
            <w:r w:rsidRPr="00116E80">
              <w:rPr>
                <w:rFonts w:ascii="Arial" w:hAnsi="Arial" w:cs="Arial"/>
                <w:bCs/>
                <w:sz w:val="21"/>
                <w:szCs w:val="21"/>
              </w:rPr>
              <w:t>Entre 31 i 40h/vigilant:</w:t>
            </w:r>
          </w:p>
        </w:tc>
        <w:tc>
          <w:tcPr>
            <w:tcW w:w="1042" w:type="dxa"/>
            <w:vAlign w:val="center"/>
          </w:tcPr>
          <w:p w14:paraId="6F859022" w14:textId="77777777" w:rsidR="000F444A" w:rsidRPr="0052084B" w:rsidRDefault="000F444A" w:rsidP="00DD0CC0">
            <w:pPr>
              <w:spacing w:line="276" w:lineRule="auto"/>
              <w:jc w:val="center"/>
              <w:outlineLvl w:val="0"/>
              <w:rPr>
                <w:rFonts w:ascii="Arial" w:hAnsi="Arial" w:cs="Arial"/>
                <w:bCs/>
                <w:sz w:val="21"/>
                <w:szCs w:val="21"/>
              </w:rPr>
            </w:pPr>
            <w:r>
              <w:rPr>
                <w:rFonts w:ascii="Arial" w:hAnsi="Arial" w:cs="Arial"/>
                <w:bCs/>
                <w:sz w:val="21"/>
                <w:szCs w:val="21"/>
              </w:rPr>
              <w:t>10</w:t>
            </w:r>
            <w:r w:rsidRPr="0052084B">
              <w:rPr>
                <w:rFonts w:ascii="Arial" w:hAnsi="Arial" w:cs="Arial"/>
                <w:bCs/>
                <w:sz w:val="21"/>
                <w:szCs w:val="21"/>
              </w:rPr>
              <w:t xml:space="preserve"> punts</w:t>
            </w:r>
          </w:p>
        </w:tc>
      </w:tr>
      <w:tr w:rsidR="000F444A" w:rsidRPr="0052084B" w14:paraId="64B93934" w14:textId="77777777" w:rsidTr="00DD0CC0">
        <w:trPr>
          <w:trHeight w:val="74"/>
        </w:trPr>
        <w:tc>
          <w:tcPr>
            <w:tcW w:w="3114" w:type="dxa"/>
            <w:vMerge/>
            <w:vAlign w:val="center"/>
          </w:tcPr>
          <w:p w14:paraId="38000D19" w14:textId="77777777" w:rsidR="000F444A" w:rsidRPr="0052084B" w:rsidRDefault="000F444A" w:rsidP="00DD0CC0">
            <w:pPr>
              <w:overflowPunct/>
              <w:autoSpaceDE/>
              <w:autoSpaceDN/>
              <w:adjustRightInd/>
              <w:spacing w:line="276" w:lineRule="auto"/>
              <w:textAlignment w:val="auto"/>
              <w:outlineLvl w:val="0"/>
              <w:rPr>
                <w:rFonts w:ascii="Arial" w:hAnsi="Arial" w:cs="Arial"/>
                <w:sz w:val="21"/>
                <w:szCs w:val="21"/>
              </w:rPr>
            </w:pPr>
          </w:p>
        </w:tc>
        <w:tc>
          <w:tcPr>
            <w:tcW w:w="567" w:type="dxa"/>
            <w:vMerge/>
            <w:vAlign w:val="center"/>
          </w:tcPr>
          <w:p w14:paraId="75035C8F"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716" w:type="dxa"/>
            <w:vMerge/>
            <w:vAlign w:val="center"/>
          </w:tcPr>
          <w:p w14:paraId="1D02CA0B" w14:textId="77777777" w:rsidR="000F444A" w:rsidRPr="0052084B" w:rsidRDefault="000F444A" w:rsidP="00DD0CC0">
            <w:pPr>
              <w:overflowPunct/>
              <w:autoSpaceDE/>
              <w:autoSpaceDN/>
              <w:adjustRightInd/>
              <w:spacing w:line="276" w:lineRule="auto"/>
              <w:textAlignment w:val="auto"/>
              <w:outlineLvl w:val="0"/>
              <w:rPr>
                <w:rFonts w:ascii="Arial" w:hAnsi="Arial" w:cs="Arial"/>
                <w:bCs/>
                <w:sz w:val="21"/>
                <w:szCs w:val="21"/>
                <w:highlight w:val="yellow"/>
              </w:rPr>
            </w:pPr>
          </w:p>
        </w:tc>
        <w:tc>
          <w:tcPr>
            <w:tcW w:w="1558" w:type="dxa"/>
            <w:vAlign w:val="center"/>
          </w:tcPr>
          <w:p w14:paraId="0F0DD7A6" w14:textId="77777777" w:rsidR="000F444A" w:rsidRPr="0052084B" w:rsidRDefault="000F444A" w:rsidP="00DD0CC0">
            <w:pPr>
              <w:spacing w:line="276" w:lineRule="auto"/>
              <w:jc w:val="center"/>
              <w:outlineLvl w:val="0"/>
              <w:rPr>
                <w:rFonts w:ascii="Arial" w:hAnsi="Arial" w:cs="Arial"/>
                <w:bCs/>
                <w:sz w:val="21"/>
                <w:szCs w:val="21"/>
              </w:rPr>
            </w:pPr>
          </w:p>
        </w:tc>
        <w:tc>
          <w:tcPr>
            <w:tcW w:w="1929" w:type="dxa"/>
            <w:vAlign w:val="center"/>
          </w:tcPr>
          <w:p w14:paraId="2116B201" w14:textId="77777777" w:rsidR="000F444A" w:rsidRPr="0052084B" w:rsidRDefault="000F444A" w:rsidP="00DD0CC0">
            <w:pPr>
              <w:spacing w:line="276" w:lineRule="auto"/>
              <w:jc w:val="center"/>
              <w:outlineLvl w:val="0"/>
              <w:rPr>
                <w:rFonts w:ascii="Arial" w:hAnsi="Arial" w:cs="Arial"/>
                <w:bCs/>
                <w:sz w:val="21"/>
                <w:szCs w:val="21"/>
              </w:rPr>
            </w:pPr>
            <w:r w:rsidRPr="00116E80">
              <w:rPr>
                <w:rFonts w:ascii="Arial" w:hAnsi="Arial" w:cs="Arial"/>
                <w:bCs/>
                <w:sz w:val="21"/>
                <w:szCs w:val="21"/>
              </w:rPr>
              <w:t>Entre 21 i 30h/vigilant</w:t>
            </w:r>
          </w:p>
        </w:tc>
        <w:tc>
          <w:tcPr>
            <w:tcW w:w="1042" w:type="dxa"/>
            <w:vAlign w:val="center"/>
          </w:tcPr>
          <w:p w14:paraId="7EB79AC3" w14:textId="77777777" w:rsidR="000F444A" w:rsidRPr="0052084B" w:rsidRDefault="000F444A" w:rsidP="00DD0CC0">
            <w:pPr>
              <w:spacing w:line="276" w:lineRule="auto"/>
              <w:jc w:val="center"/>
              <w:outlineLvl w:val="0"/>
              <w:rPr>
                <w:rFonts w:ascii="Arial" w:hAnsi="Arial" w:cs="Arial"/>
                <w:bCs/>
                <w:sz w:val="21"/>
                <w:szCs w:val="21"/>
              </w:rPr>
            </w:pPr>
            <w:r>
              <w:rPr>
                <w:rFonts w:ascii="Arial" w:hAnsi="Arial" w:cs="Arial"/>
                <w:bCs/>
                <w:sz w:val="21"/>
                <w:szCs w:val="21"/>
              </w:rPr>
              <w:t>5</w:t>
            </w:r>
            <w:r w:rsidRPr="0052084B">
              <w:rPr>
                <w:rFonts w:ascii="Arial" w:hAnsi="Arial" w:cs="Arial"/>
                <w:bCs/>
                <w:sz w:val="21"/>
                <w:szCs w:val="21"/>
              </w:rPr>
              <w:t xml:space="preserve"> punts</w:t>
            </w:r>
          </w:p>
        </w:tc>
      </w:tr>
    </w:tbl>
    <w:p w14:paraId="30D45E3A" w14:textId="77777777" w:rsidR="000F444A" w:rsidRPr="00EC5750" w:rsidRDefault="000F444A" w:rsidP="000F444A">
      <w:pPr>
        <w:spacing w:line="276" w:lineRule="auto"/>
        <w:rPr>
          <w:rFonts w:ascii="Arial" w:hAnsi="Arial" w:cs="Arial"/>
          <w:sz w:val="21"/>
          <w:szCs w:val="21"/>
        </w:rPr>
      </w:pPr>
    </w:p>
    <w:p w14:paraId="5E2FA4D8" w14:textId="77777777" w:rsidR="000F444A" w:rsidRDefault="000F444A" w:rsidP="000F444A">
      <w:pPr>
        <w:spacing w:line="276" w:lineRule="auto"/>
        <w:rPr>
          <w:rFonts w:ascii="Arial" w:hAnsi="Arial" w:cs="Arial"/>
          <w:i/>
          <w:sz w:val="21"/>
          <w:szCs w:val="21"/>
        </w:rPr>
      </w:pPr>
    </w:p>
    <w:p w14:paraId="64D3E123" w14:textId="77777777" w:rsidR="000F444A" w:rsidRDefault="000F444A" w:rsidP="000F444A">
      <w:pPr>
        <w:spacing w:line="276" w:lineRule="auto"/>
        <w:rPr>
          <w:rFonts w:ascii="Arial" w:hAnsi="Arial" w:cs="Arial"/>
          <w:i/>
          <w:sz w:val="21"/>
          <w:szCs w:val="21"/>
        </w:rPr>
      </w:pPr>
    </w:p>
    <w:p w14:paraId="2F70E06B" w14:textId="77777777" w:rsidR="00105103" w:rsidRDefault="00105103" w:rsidP="00105103">
      <w:pPr>
        <w:pStyle w:val="Sangradetextonormal"/>
        <w:spacing w:line="276" w:lineRule="auto"/>
        <w:ind w:left="0" w:firstLine="0"/>
        <w:rPr>
          <w:rFonts w:ascii="Arial" w:hAnsi="Arial" w:cs="Arial"/>
          <w:sz w:val="21"/>
          <w:szCs w:val="21"/>
        </w:rPr>
      </w:pPr>
      <w:r w:rsidRPr="00995780">
        <w:rPr>
          <w:rFonts w:ascii="Arial" w:hAnsi="Arial" w:cs="Arial"/>
          <w:sz w:val="21"/>
          <w:szCs w:val="21"/>
        </w:rPr>
        <w:t>Signat,</w:t>
      </w:r>
    </w:p>
    <w:p w14:paraId="185E4782" w14:textId="77777777" w:rsidR="00ED20F8" w:rsidRDefault="00ED20F8" w:rsidP="00105103">
      <w:pPr>
        <w:pStyle w:val="Sangradetextonormal"/>
        <w:spacing w:line="276" w:lineRule="auto"/>
        <w:ind w:left="0" w:firstLine="0"/>
        <w:rPr>
          <w:rFonts w:ascii="Arial" w:hAnsi="Arial" w:cs="Arial"/>
          <w:sz w:val="21"/>
          <w:szCs w:val="21"/>
        </w:rPr>
      </w:pPr>
    </w:p>
    <w:p w14:paraId="73EA0982" w14:textId="77777777" w:rsidR="00ED20F8" w:rsidRDefault="00ED20F8" w:rsidP="00105103">
      <w:pPr>
        <w:pStyle w:val="Sangradetextonormal"/>
        <w:spacing w:line="276" w:lineRule="auto"/>
        <w:ind w:left="0" w:firstLine="0"/>
        <w:rPr>
          <w:rFonts w:ascii="Arial" w:hAnsi="Arial" w:cs="Arial"/>
          <w:sz w:val="21"/>
          <w:szCs w:val="21"/>
        </w:rPr>
      </w:pPr>
    </w:p>
    <w:p w14:paraId="747BC4C6" w14:textId="77777777" w:rsidR="00ED20F8" w:rsidRPr="00995780" w:rsidRDefault="00ED20F8" w:rsidP="00105103">
      <w:pPr>
        <w:pStyle w:val="Sangradetextonormal"/>
        <w:spacing w:line="276" w:lineRule="auto"/>
        <w:ind w:left="0" w:firstLine="0"/>
        <w:rPr>
          <w:rFonts w:ascii="Arial" w:hAnsi="Arial" w:cs="Arial"/>
          <w:sz w:val="21"/>
          <w:szCs w:val="21"/>
        </w:rPr>
      </w:pPr>
    </w:p>
    <w:p w14:paraId="4B38C635" w14:textId="77777777" w:rsidR="00105103" w:rsidRPr="00995780" w:rsidRDefault="00105103" w:rsidP="00105103">
      <w:pPr>
        <w:pStyle w:val="Sangradetextonormal"/>
        <w:spacing w:line="276" w:lineRule="auto"/>
        <w:ind w:left="708" w:firstLine="708"/>
        <w:rPr>
          <w:rFonts w:ascii="Arial" w:hAnsi="Arial" w:cs="Arial"/>
          <w:i/>
          <w:sz w:val="21"/>
          <w:szCs w:val="21"/>
        </w:rPr>
      </w:pPr>
      <w:r w:rsidRPr="00995780">
        <w:rPr>
          <w:rFonts w:ascii="Arial" w:hAnsi="Arial" w:cs="Arial"/>
          <w:i/>
          <w:sz w:val="21"/>
          <w:szCs w:val="21"/>
        </w:rPr>
        <w:t>Termini de validesa de la oferta............................4 mesos</w:t>
      </w:r>
    </w:p>
    <w:p w14:paraId="5C18B6D8" w14:textId="77777777" w:rsidR="00A4392F" w:rsidRPr="00995780" w:rsidRDefault="00105103" w:rsidP="00995780">
      <w:pPr>
        <w:pStyle w:val="Sangradetextonormal"/>
        <w:spacing w:line="276" w:lineRule="auto"/>
        <w:ind w:left="708"/>
        <w:jc w:val="center"/>
        <w:rPr>
          <w:rFonts w:ascii="Arial" w:hAnsi="Arial" w:cs="Arial"/>
          <w:i/>
          <w:sz w:val="21"/>
          <w:szCs w:val="21"/>
        </w:rPr>
      </w:pPr>
      <w:r w:rsidRPr="00995780">
        <w:rPr>
          <w:rFonts w:ascii="Arial" w:hAnsi="Arial" w:cs="Arial"/>
          <w:i/>
          <w:sz w:val="21"/>
          <w:szCs w:val="21"/>
        </w:rPr>
        <w:t>(quedaran excloses del procediment de licitació les ofertes que presentin un import i/o termini superior al de licitació)</w:t>
      </w:r>
    </w:p>
    <w:sectPr w:rsidR="00A4392F" w:rsidRPr="00995780" w:rsidSect="00EF661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50A6" w14:textId="77777777" w:rsidR="00BE34A4" w:rsidRDefault="00BE34A4" w:rsidP="00BE34A4">
      <w:r>
        <w:separator/>
      </w:r>
    </w:p>
  </w:endnote>
  <w:endnote w:type="continuationSeparator" w:id="0">
    <w:p w14:paraId="0661EEC4" w14:textId="77777777" w:rsidR="00BE34A4" w:rsidRDefault="00BE34A4" w:rsidP="00BE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D6E3" w14:textId="77777777" w:rsidR="00D750A5" w:rsidRDefault="00D750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773C" w14:textId="77777777" w:rsidR="00BE34A4" w:rsidRPr="00623A75" w:rsidRDefault="00BE34A4" w:rsidP="00BE34A4">
    <w:pPr>
      <w:pStyle w:val="Piedepgina"/>
      <w:jc w:val="right"/>
      <w:rPr>
        <w:rFonts w:ascii="Arial" w:hAnsi="Arial" w:cs="Arial"/>
      </w:rPr>
    </w:pPr>
    <w:r w:rsidRPr="00623A75">
      <w:rPr>
        <w:rFonts w:ascii="Arial" w:hAnsi="Arial" w:cs="Arial"/>
      </w:rPr>
      <w:fldChar w:fldCharType="begin"/>
    </w:r>
    <w:r w:rsidRPr="00623A75">
      <w:rPr>
        <w:rFonts w:ascii="Arial" w:hAnsi="Arial" w:cs="Arial"/>
      </w:rPr>
      <w:instrText>PAGE   \* MERGEFORMAT</w:instrText>
    </w:r>
    <w:r w:rsidRPr="00623A75">
      <w:rPr>
        <w:rFonts w:ascii="Arial" w:hAnsi="Arial" w:cs="Arial"/>
      </w:rPr>
      <w:fldChar w:fldCharType="separate"/>
    </w:r>
    <w:r w:rsidR="00520F20" w:rsidRPr="00520F20">
      <w:rPr>
        <w:rFonts w:ascii="Arial" w:hAnsi="Arial" w:cs="Arial"/>
        <w:noProof/>
        <w:lang w:val="es-ES"/>
      </w:rPr>
      <w:t>2</w:t>
    </w:r>
    <w:r w:rsidRPr="00623A75">
      <w:rPr>
        <w:rFonts w:ascii="Arial" w:hAnsi="Arial" w:cs="Arial"/>
      </w:rPr>
      <w:fldChar w:fldCharType="end"/>
    </w:r>
  </w:p>
  <w:p w14:paraId="7DD6FAF5" w14:textId="77777777" w:rsidR="00BE34A4" w:rsidRPr="00623A75" w:rsidRDefault="00BE34A4" w:rsidP="00BE34A4">
    <w:pPr>
      <w:tabs>
        <w:tab w:val="left" w:pos="8080"/>
      </w:tabs>
      <w:jc w:val="center"/>
      <w:rPr>
        <w:rFonts w:ascii="Arial" w:hAnsi="Arial" w:cs="Arial"/>
        <w:i/>
        <w:color w:val="7F7F7F"/>
        <w:sz w:val="16"/>
      </w:rPr>
    </w:pPr>
    <w:r w:rsidRPr="00623A75">
      <w:rPr>
        <w:rFonts w:ascii="Arial" w:hAnsi="Arial" w:cs="Arial"/>
        <w:i/>
        <w:color w:val="7F7F7F"/>
        <w:sz w:val="16"/>
      </w:rPr>
      <w:t>Fundació Hospital Universitari Vall Hebron – Institut de Recerca (VHIR)</w:t>
    </w:r>
  </w:p>
  <w:p w14:paraId="3B6671C1" w14:textId="77777777" w:rsidR="00BE34A4" w:rsidRPr="00623A75" w:rsidRDefault="009027CA" w:rsidP="00BE34A4">
    <w:pPr>
      <w:pStyle w:val="Piedepgina"/>
      <w:tabs>
        <w:tab w:val="left" w:pos="2971"/>
      </w:tabs>
      <w:jc w:val="center"/>
      <w:rPr>
        <w:rFonts w:ascii="Arial" w:hAnsi="Arial" w:cs="Arial"/>
      </w:rPr>
    </w:pPr>
    <w:r>
      <w:rPr>
        <w:rFonts w:ascii="Arial" w:hAnsi="Arial" w:cs="Arial"/>
        <w:i/>
        <w:color w:val="7F7F7F"/>
        <w:sz w:val="16"/>
      </w:rPr>
      <w:t>VHIR-ULC-FOR-005</w:t>
    </w:r>
    <w:r w:rsidR="00990C2F">
      <w:rPr>
        <w:rFonts w:ascii="Arial" w:hAnsi="Arial" w:cs="Arial"/>
        <w:i/>
        <w:color w:val="7F7F7F"/>
        <w:sz w:val="16"/>
      </w:rPr>
      <w:t>v01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A261" w14:textId="77777777" w:rsidR="00D750A5" w:rsidRDefault="00D750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6AE4" w14:textId="77777777" w:rsidR="00BE34A4" w:rsidRDefault="00BE34A4" w:rsidP="00BE34A4">
      <w:r>
        <w:separator/>
      </w:r>
    </w:p>
  </w:footnote>
  <w:footnote w:type="continuationSeparator" w:id="0">
    <w:p w14:paraId="7376F86B" w14:textId="77777777" w:rsidR="00BE34A4" w:rsidRDefault="00BE34A4" w:rsidP="00BE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334E" w14:textId="77777777" w:rsidR="00D750A5" w:rsidRDefault="00D750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12DCA" w14:textId="73F7B090" w:rsidR="00EF6619" w:rsidRDefault="00D750A5" w:rsidP="00EF6619">
    <w:pPr>
      <w:ind w:left="708"/>
      <w:jc w:val="right"/>
      <w:rPr>
        <w:rFonts w:ascii="Arial" w:hAnsi="Arial" w:cs="Arial"/>
        <w:sz w:val="16"/>
        <w:szCs w:val="22"/>
      </w:rPr>
    </w:pPr>
    <w:r w:rsidRPr="00AC10D8">
      <w:rPr>
        <w:noProof/>
      </w:rPr>
      <w:drawing>
        <wp:anchor distT="0" distB="0" distL="114300" distR="114300" simplePos="0" relativeHeight="251659264" behindDoc="1" locked="0" layoutInCell="1" allowOverlap="1" wp14:anchorId="003D8412" wp14:editId="53005A04">
          <wp:simplePos x="0" y="0"/>
          <wp:positionH relativeFrom="margin">
            <wp:posOffset>0</wp:posOffset>
          </wp:positionH>
          <wp:positionV relativeFrom="paragraph">
            <wp:posOffset>-635</wp:posOffset>
          </wp:positionV>
          <wp:extent cx="2832100" cy="635635"/>
          <wp:effectExtent l="0" t="0" r="635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0" cy="635635"/>
                  </a:xfrm>
                  <a:prstGeom prst="rect">
                    <a:avLst/>
                  </a:prstGeom>
                  <a:noFill/>
                  <a:ln>
                    <a:noFill/>
                  </a:ln>
                </pic:spPr>
              </pic:pic>
            </a:graphicData>
          </a:graphic>
        </wp:anchor>
      </w:drawing>
    </w:r>
    <w:r w:rsidR="00EF6619">
      <w:rPr>
        <w:rFonts w:ascii="Arial" w:hAnsi="Arial" w:cs="Arial"/>
        <w:sz w:val="16"/>
        <w:szCs w:val="22"/>
      </w:rPr>
      <w:t xml:space="preserve">                                                                                    </w:t>
    </w:r>
  </w:p>
  <w:p w14:paraId="57666E55" w14:textId="77777777" w:rsidR="00760E52" w:rsidRPr="00A00D0A" w:rsidRDefault="00760E52" w:rsidP="00760E52">
    <w:pPr>
      <w:pStyle w:val="p1"/>
      <w:framePr w:w="4809" w:h="905" w:hSpace="142" w:wrap="notBeside" w:vAnchor="page" w:hAnchor="page" w:x="5595" w:y="1042"/>
      <w:jc w:val="right"/>
      <w:rPr>
        <w:rFonts w:ascii="Arial" w:hAnsi="Arial" w:cs="Arial"/>
        <w:sz w:val="16"/>
        <w:szCs w:val="16"/>
        <w:lang w:val="ca-ES"/>
      </w:rPr>
    </w:pPr>
    <w:r w:rsidRPr="00A00D0A">
      <w:rPr>
        <w:rFonts w:ascii="Arial" w:hAnsi="Arial" w:cs="Arial"/>
        <w:sz w:val="16"/>
        <w:szCs w:val="16"/>
        <w:lang w:val="ca-ES"/>
      </w:rPr>
      <w:t>Pg. Vall d’Hebron 119-129</w:t>
    </w:r>
    <w:r w:rsidRPr="00A00D0A">
      <w:rPr>
        <w:rStyle w:val="apple-converted-space"/>
        <w:rFonts w:ascii="Arial" w:hAnsi="Arial" w:cs="Arial"/>
        <w:sz w:val="16"/>
        <w:szCs w:val="16"/>
        <w:lang w:val="ca-ES"/>
      </w:rPr>
      <w:t xml:space="preserve">  </w:t>
    </w:r>
    <w:r w:rsidRPr="00A00D0A">
      <w:rPr>
        <w:rFonts w:ascii="Arial" w:hAnsi="Arial" w:cs="Arial"/>
        <w:sz w:val="16"/>
        <w:szCs w:val="16"/>
        <w:lang w:val="ca-ES"/>
      </w:rPr>
      <w:t>|</w:t>
    </w:r>
    <w:r w:rsidRPr="00A00D0A">
      <w:rPr>
        <w:rStyle w:val="apple-converted-space"/>
        <w:rFonts w:ascii="Arial" w:hAnsi="Arial" w:cs="Arial"/>
        <w:sz w:val="16"/>
        <w:szCs w:val="16"/>
        <w:lang w:val="ca-ES"/>
      </w:rPr>
      <w:t xml:space="preserve">  </w:t>
    </w:r>
    <w:r w:rsidRPr="00A00D0A">
      <w:rPr>
        <w:rFonts w:ascii="Arial" w:hAnsi="Arial" w:cs="Arial"/>
        <w:sz w:val="16"/>
        <w:szCs w:val="16"/>
        <w:lang w:val="ca-ES"/>
      </w:rPr>
      <w:t>08035  Barcelona</w:t>
    </w:r>
  </w:p>
  <w:p w14:paraId="0FA38574" w14:textId="77777777" w:rsidR="00760E52" w:rsidRPr="00A00D0A" w:rsidRDefault="00760E52" w:rsidP="00760E52">
    <w:pPr>
      <w:pStyle w:val="p1"/>
      <w:framePr w:w="4809" w:h="905" w:hSpace="142" w:wrap="notBeside" w:vAnchor="page" w:hAnchor="page" w:x="5595" w:y="1042"/>
      <w:jc w:val="right"/>
      <w:rPr>
        <w:rFonts w:ascii="Arial" w:hAnsi="Arial" w:cs="Arial"/>
        <w:sz w:val="16"/>
        <w:szCs w:val="16"/>
        <w:lang w:val="ca-ES"/>
      </w:rPr>
    </w:pPr>
    <w:r w:rsidRPr="00A00D0A">
      <w:rPr>
        <w:rFonts w:ascii="Arial" w:hAnsi="Arial" w:cs="Arial"/>
        <w:sz w:val="16"/>
        <w:szCs w:val="16"/>
        <w:lang w:val="ca-ES"/>
      </w:rPr>
      <w:t>Edifici Mediterrània, 2ª planta</w:t>
    </w:r>
  </w:p>
  <w:p w14:paraId="0F436D10" w14:textId="77777777" w:rsidR="00760E52" w:rsidRPr="00A00D0A" w:rsidRDefault="00760E52" w:rsidP="00760E52">
    <w:pPr>
      <w:pStyle w:val="p1"/>
      <w:framePr w:w="4809" w:h="905" w:hSpace="142" w:wrap="notBeside" w:vAnchor="page" w:hAnchor="page" w:x="5595" w:y="1042"/>
      <w:jc w:val="right"/>
      <w:rPr>
        <w:rFonts w:ascii="Arial" w:hAnsi="Arial" w:cs="Arial"/>
        <w:sz w:val="16"/>
        <w:szCs w:val="16"/>
        <w:lang w:val="ca-ES"/>
      </w:rPr>
    </w:pPr>
    <w:r w:rsidRPr="00A00D0A">
      <w:rPr>
        <w:rFonts w:ascii="Arial" w:hAnsi="Arial" w:cs="Arial"/>
        <w:sz w:val="16"/>
        <w:szCs w:val="16"/>
        <w:lang w:val="ca-ES"/>
      </w:rPr>
      <w:t>T. 93/489 44 59</w:t>
    </w:r>
  </w:p>
  <w:p w14:paraId="28BBC1F3" w14:textId="77777777" w:rsidR="00760E52" w:rsidRPr="003170EF" w:rsidRDefault="00760E52" w:rsidP="00760E52">
    <w:pPr>
      <w:pStyle w:val="p1"/>
      <w:framePr w:w="4809" w:h="905" w:hSpace="142" w:wrap="notBeside" w:vAnchor="page" w:hAnchor="page" w:x="5595" w:y="1042"/>
      <w:jc w:val="right"/>
      <w:rPr>
        <w:sz w:val="16"/>
        <w:szCs w:val="16"/>
        <w:lang w:val="ca-ES"/>
      </w:rPr>
    </w:pPr>
    <w:r w:rsidRPr="00A00D0A">
      <w:rPr>
        <w:rFonts w:ascii="Arial" w:hAnsi="Arial" w:cs="Arial"/>
        <w:sz w:val="16"/>
        <w:szCs w:val="16"/>
        <w:lang w:val="ca-ES"/>
      </w:rPr>
      <w:t xml:space="preserve">contractacio.publica@vhir.org  /  </w:t>
    </w:r>
    <w:r w:rsidRPr="000038D1">
      <w:rPr>
        <w:rFonts w:ascii="Arial" w:hAnsi="Arial" w:cs="Arial"/>
        <w:sz w:val="16"/>
        <w:szCs w:val="16"/>
        <w:lang w:val="ca-ES"/>
      </w:rPr>
      <w:t>https://vhir.vallhebron.com/ca</w:t>
    </w:r>
  </w:p>
  <w:p w14:paraId="460C5787" w14:textId="77777777" w:rsidR="00760E52" w:rsidRPr="00A00D0A" w:rsidRDefault="00760E52" w:rsidP="00760E52">
    <w:pPr>
      <w:pStyle w:val="p1"/>
      <w:framePr w:w="4809" w:h="905" w:hSpace="142" w:wrap="notBeside" w:vAnchor="page" w:hAnchor="page" w:x="5595" w:y="1042"/>
      <w:jc w:val="right"/>
      <w:rPr>
        <w:rFonts w:ascii="Arial" w:hAnsi="Arial" w:cs="Arial"/>
        <w:sz w:val="16"/>
        <w:szCs w:val="16"/>
        <w:lang w:val="ca-ES"/>
      </w:rPr>
    </w:pPr>
  </w:p>
  <w:p w14:paraId="62869E1F" w14:textId="77777777" w:rsidR="00BE34A4" w:rsidRPr="00760E52" w:rsidRDefault="00BE34A4" w:rsidP="00760E52">
    <w:pPr>
      <w:pStyle w:val="Encabezado"/>
      <w:rPr>
        <w:rFonts w:ascii="Arial" w:hAnsi="Arial" w:cs="Arial"/>
      </w:rPr>
    </w:pPr>
    <w:r w:rsidRPr="00760E5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10ED" w14:textId="77777777" w:rsidR="00D750A5" w:rsidRDefault="00D750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90B24"/>
    <w:multiLevelType w:val="hybridMultilevel"/>
    <w:tmpl w:val="2DE4EA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122BAA"/>
    <w:multiLevelType w:val="hybridMultilevel"/>
    <w:tmpl w:val="8B2C78C4"/>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6B62D4"/>
    <w:multiLevelType w:val="hybridMultilevel"/>
    <w:tmpl w:val="31840124"/>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46F23F6"/>
    <w:multiLevelType w:val="hybridMultilevel"/>
    <w:tmpl w:val="84AC3D18"/>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334572"/>
    <w:multiLevelType w:val="hybridMultilevel"/>
    <w:tmpl w:val="AC524644"/>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1D165C"/>
    <w:multiLevelType w:val="hybridMultilevel"/>
    <w:tmpl w:val="8ACAF862"/>
    <w:lvl w:ilvl="0" w:tplc="821E4C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67575"/>
    <w:multiLevelType w:val="hybridMultilevel"/>
    <w:tmpl w:val="AA201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C421530"/>
    <w:multiLevelType w:val="hybridMultilevel"/>
    <w:tmpl w:val="B38EE468"/>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5"/>
  </w:num>
  <w:num w:numId="5">
    <w:abstractNumId w:val="6"/>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A4"/>
    <w:rsid w:val="000362D8"/>
    <w:rsid w:val="000B26F7"/>
    <w:rsid w:val="000F444A"/>
    <w:rsid w:val="000F6C2A"/>
    <w:rsid w:val="00105103"/>
    <w:rsid w:val="001A4976"/>
    <w:rsid w:val="00251490"/>
    <w:rsid w:val="002A2BB4"/>
    <w:rsid w:val="002A4106"/>
    <w:rsid w:val="002B2053"/>
    <w:rsid w:val="002B6048"/>
    <w:rsid w:val="00363E37"/>
    <w:rsid w:val="00405E41"/>
    <w:rsid w:val="004B4190"/>
    <w:rsid w:val="00520F20"/>
    <w:rsid w:val="006C384F"/>
    <w:rsid w:val="006E60FA"/>
    <w:rsid w:val="00760E52"/>
    <w:rsid w:val="007A0532"/>
    <w:rsid w:val="00813CD0"/>
    <w:rsid w:val="00813D60"/>
    <w:rsid w:val="008303C2"/>
    <w:rsid w:val="008817F1"/>
    <w:rsid w:val="008E62C5"/>
    <w:rsid w:val="009027CA"/>
    <w:rsid w:val="0091020D"/>
    <w:rsid w:val="009747ED"/>
    <w:rsid w:val="00987470"/>
    <w:rsid w:val="00990C2F"/>
    <w:rsid w:val="00995780"/>
    <w:rsid w:val="009A1D85"/>
    <w:rsid w:val="00A139AB"/>
    <w:rsid w:val="00A17D06"/>
    <w:rsid w:val="00A4392F"/>
    <w:rsid w:val="00A573CC"/>
    <w:rsid w:val="00A70449"/>
    <w:rsid w:val="00B152BE"/>
    <w:rsid w:val="00BC1496"/>
    <w:rsid w:val="00BC446F"/>
    <w:rsid w:val="00BD6F16"/>
    <w:rsid w:val="00BE34A4"/>
    <w:rsid w:val="00CD4E98"/>
    <w:rsid w:val="00D321FF"/>
    <w:rsid w:val="00D750A5"/>
    <w:rsid w:val="00DF6DEC"/>
    <w:rsid w:val="00DF71DC"/>
    <w:rsid w:val="00ED20F8"/>
    <w:rsid w:val="00EF6619"/>
    <w:rsid w:val="00F00204"/>
    <w:rsid w:val="00FA2031"/>
    <w:rsid w:val="00FC04F8"/>
    <w:rsid w:val="00FF7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2771"/>
  <w15:chartTrackingRefBased/>
  <w15:docId w15:val="{C04B6DE1-FA93-407E-BAAC-F57E24A3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4A4"/>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val="ca-ES" w:eastAsia="es-ES"/>
    </w:rPr>
  </w:style>
  <w:style w:type="paragraph" w:styleId="Ttulo2">
    <w:name w:val="heading 2"/>
    <w:basedOn w:val="Normal"/>
    <w:next w:val="Normal"/>
    <w:link w:val="Ttulo2Car"/>
    <w:unhideWhenUsed/>
    <w:qFormat/>
    <w:rsid w:val="00D321FF"/>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34A4"/>
    <w:pPr>
      <w:tabs>
        <w:tab w:val="center" w:pos="4252"/>
        <w:tab w:val="right" w:pos="8504"/>
      </w:tabs>
    </w:pPr>
  </w:style>
  <w:style w:type="character" w:customStyle="1" w:styleId="EncabezadoCar">
    <w:name w:val="Encabezado Car"/>
    <w:basedOn w:val="Fuentedeprrafopredeter"/>
    <w:link w:val="Encabezado"/>
    <w:uiPriority w:val="99"/>
    <w:rsid w:val="00BE34A4"/>
  </w:style>
  <w:style w:type="paragraph" w:styleId="Piedepgina">
    <w:name w:val="footer"/>
    <w:basedOn w:val="Normal"/>
    <w:link w:val="PiedepginaCar"/>
    <w:uiPriority w:val="99"/>
    <w:unhideWhenUsed/>
    <w:rsid w:val="00BE34A4"/>
    <w:pPr>
      <w:tabs>
        <w:tab w:val="center" w:pos="4252"/>
        <w:tab w:val="right" w:pos="8504"/>
      </w:tabs>
    </w:pPr>
  </w:style>
  <w:style w:type="character" w:customStyle="1" w:styleId="PiedepginaCar">
    <w:name w:val="Pie de página Car"/>
    <w:basedOn w:val="Fuentedeprrafopredeter"/>
    <w:link w:val="Piedepgina"/>
    <w:uiPriority w:val="99"/>
    <w:rsid w:val="00BE34A4"/>
  </w:style>
  <w:style w:type="paragraph" w:styleId="Sangradetextonormal">
    <w:name w:val="Body Text Indent"/>
    <w:basedOn w:val="Normal"/>
    <w:link w:val="SangradetextonormalCar"/>
    <w:rsid w:val="00BE34A4"/>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BE34A4"/>
    <w:rPr>
      <w:rFonts w:ascii="Arial Narrow" w:eastAsia="Times New Roman" w:hAnsi="Arial Narrow" w:cs="Times New Roman"/>
      <w:sz w:val="20"/>
      <w:szCs w:val="20"/>
      <w:lang w:val="ca-ES" w:eastAsia="es-ES"/>
    </w:rPr>
  </w:style>
  <w:style w:type="character" w:styleId="Hipervnculo">
    <w:name w:val="Hyperlink"/>
    <w:basedOn w:val="Fuentedeprrafopredeter"/>
    <w:uiPriority w:val="99"/>
    <w:unhideWhenUsed/>
    <w:rsid w:val="00EF6619"/>
    <w:rPr>
      <w:color w:val="0563C1" w:themeColor="hyperlink"/>
      <w:u w:val="single"/>
    </w:rPr>
  </w:style>
  <w:style w:type="character" w:customStyle="1" w:styleId="Ttulo2Car">
    <w:name w:val="Título 2 Car"/>
    <w:basedOn w:val="Fuentedeprrafopredeter"/>
    <w:link w:val="Ttulo2"/>
    <w:rsid w:val="00D321FF"/>
    <w:rPr>
      <w:rFonts w:ascii="Calibri Light" w:eastAsia="Times New Roman" w:hAnsi="Calibri Light" w:cs="Times New Roman"/>
      <w:b/>
      <w:bCs/>
      <w:i/>
      <w:iCs/>
      <w:sz w:val="28"/>
      <w:szCs w:val="28"/>
      <w:lang w:val="ca-ES" w:eastAsia="es-ES"/>
    </w:rPr>
  </w:style>
  <w:style w:type="paragraph" w:styleId="Prrafodelista">
    <w:name w:val="List Paragraph"/>
    <w:aliases w:val="Párrafo Numerado,Lista sin Numerar,Bullet Number,List Paragraph1,lp1,lp11,List Paragraph11,Bullet 1,Use Case List Paragraph,PÃ¡rrafo Numerado,Bulletr List Paragraph,List Paragraph,Párrafo antic,Llista Nivell1"/>
    <w:basedOn w:val="Normal"/>
    <w:link w:val="PrrafodelistaCar"/>
    <w:uiPriority w:val="34"/>
    <w:qFormat/>
    <w:rsid w:val="00405E41"/>
    <w:pPr>
      <w:ind w:left="708"/>
    </w:pPr>
  </w:style>
  <w:style w:type="character" w:customStyle="1" w:styleId="PrrafodelistaCar">
    <w:name w:val="Párrafo de lista Car"/>
    <w:aliases w:val="Párrafo Numerado Car,Lista sin Numerar Car,Bullet Number Car,List Paragraph1 Car,lp1 Car,lp11 Car,List Paragraph11 Car,Bullet 1 Car,Use Case List Paragraph Car,PÃ¡rrafo Numerado Car,Bulletr List Paragraph Car,List Paragraph Car"/>
    <w:link w:val="Prrafodelista"/>
    <w:uiPriority w:val="34"/>
    <w:qFormat/>
    <w:locked/>
    <w:rsid w:val="00405E41"/>
    <w:rPr>
      <w:rFonts w:ascii="Courier" w:eastAsia="Times New Roman" w:hAnsi="Courier" w:cs="Times New Roman"/>
      <w:sz w:val="20"/>
      <w:szCs w:val="20"/>
      <w:lang w:val="ca-ES" w:eastAsia="es-ES"/>
    </w:rPr>
  </w:style>
  <w:style w:type="paragraph" w:customStyle="1" w:styleId="Cuerpo">
    <w:name w:val="Cuerpo"/>
    <w:rsid w:val="00405E41"/>
    <w:pPr>
      <w:pBdr>
        <w:top w:val="nil"/>
        <w:left w:val="nil"/>
        <w:bottom w:val="nil"/>
        <w:right w:val="nil"/>
        <w:between w:val="nil"/>
        <w:bar w:val="nil"/>
      </w:pBdr>
      <w:spacing w:after="0" w:line="240" w:lineRule="auto"/>
      <w:jc w:val="both"/>
    </w:pPr>
    <w:rPr>
      <w:rFonts w:ascii="Courier" w:eastAsia="Arial Unicode MS" w:hAnsi="Courier" w:cs="Arial Unicode MS"/>
      <w:color w:val="000000"/>
      <w:sz w:val="20"/>
      <w:szCs w:val="20"/>
      <w:u w:color="000000"/>
      <w:bdr w:val="nil"/>
      <w:lang w:val="es-ES_tradnl" w:eastAsia="es-ES"/>
      <w14:textOutline w14:w="0" w14:cap="flat" w14:cmpd="sng" w14:algn="ctr">
        <w14:noFill/>
        <w14:prstDash w14:val="solid"/>
        <w14:bevel/>
      </w14:textOutline>
    </w:rPr>
  </w:style>
  <w:style w:type="table" w:styleId="Tablaconcuadrcula">
    <w:name w:val="Table Grid"/>
    <w:basedOn w:val="Tablanormal"/>
    <w:rsid w:val="0040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A139AB"/>
    <w:rPr>
      <w:color w:val="605E5C"/>
      <w:shd w:val="clear" w:color="auto" w:fill="E1DFDD"/>
    </w:rPr>
  </w:style>
  <w:style w:type="paragraph" w:customStyle="1" w:styleId="p1">
    <w:name w:val="p1"/>
    <w:basedOn w:val="Normal"/>
    <w:rsid w:val="00760E52"/>
    <w:pPr>
      <w:overflowPunct/>
      <w:autoSpaceDE/>
      <w:autoSpaceDN/>
      <w:adjustRightInd/>
      <w:jc w:val="left"/>
      <w:textAlignment w:val="auto"/>
    </w:pPr>
    <w:rPr>
      <w:rFonts w:ascii="Times" w:eastAsia="Calibri" w:hAnsi="Times"/>
      <w:sz w:val="12"/>
      <w:szCs w:val="12"/>
      <w:lang w:val="es-ES_tradnl" w:eastAsia="es-ES_tradnl"/>
    </w:rPr>
  </w:style>
  <w:style w:type="character" w:customStyle="1" w:styleId="apple-converted-space">
    <w:name w:val="apple-converted-space"/>
    <w:rsid w:val="00760E52"/>
  </w:style>
  <w:style w:type="character" w:customStyle="1" w:styleId="Estilo3">
    <w:name w:val="Estilo3"/>
    <w:uiPriority w:val="1"/>
    <w:rsid w:val="00990C2F"/>
    <w:rPr>
      <w:rFonts w:ascii="Arial" w:hAnsi="Arial"/>
      <w:sz w:val="22"/>
    </w:rPr>
  </w:style>
  <w:style w:type="paragraph" w:styleId="Textocomentario">
    <w:name w:val="annotation text"/>
    <w:basedOn w:val="Normal"/>
    <w:link w:val="TextocomentarioCar"/>
    <w:semiHidden/>
    <w:rsid w:val="000F444A"/>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0F444A"/>
    <w:rPr>
      <w:rFonts w:ascii="Dutch" w:eastAsia="Times New Roman" w:hAnsi="Dutch" w:cs="Times New Roman"/>
      <w:sz w:val="20"/>
      <w:szCs w:val="20"/>
      <w:lang w:val="ca-ES" w:eastAsia="es-ES"/>
    </w:rPr>
  </w:style>
  <w:style w:type="character" w:styleId="Refdecomentario">
    <w:name w:val="annotation reference"/>
    <w:rsid w:val="000F444A"/>
    <w:rPr>
      <w:sz w:val="16"/>
      <w:szCs w:val="16"/>
    </w:rPr>
  </w:style>
  <w:style w:type="paragraph" w:styleId="Textodeglobo">
    <w:name w:val="Balloon Text"/>
    <w:basedOn w:val="Normal"/>
    <w:link w:val="TextodegloboCar"/>
    <w:uiPriority w:val="99"/>
    <w:semiHidden/>
    <w:unhideWhenUsed/>
    <w:rsid w:val="000F44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444A"/>
    <w:rPr>
      <w:rFonts w:ascii="Segoe UI" w:eastAsia="Times New Roman" w:hAnsi="Segoe UI" w:cs="Segoe UI"/>
      <w:sz w:val="18"/>
      <w:szCs w:val="18"/>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344</Words>
  <Characters>1870</Characters>
  <Application>Microsoft Office Word</Application>
  <DocSecurity>0</DocSecurity>
  <Lines>64</Lines>
  <Paragraphs>38</Paragraphs>
  <ScaleCrop>false</ScaleCrop>
  <HeadingPairs>
    <vt:vector size="2" baseType="variant">
      <vt:variant>
        <vt:lpstr>Título</vt:lpstr>
      </vt:variant>
      <vt:variant>
        <vt:i4>1</vt:i4>
      </vt:variant>
    </vt:vector>
  </HeadingPairs>
  <TitlesOfParts>
    <vt:vector size="1" baseType="lpstr">
      <vt:lpstr/>
    </vt:vector>
  </TitlesOfParts>
  <Company>VHIR</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Arasil, Anna</dc:creator>
  <cp:keywords/>
  <dc:description/>
  <cp:lastModifiedBy>Pribac Pernalete, Ivana Andrea</cp:lastModifiedBy>
  <cp:revision>52</cp:revision>
  <dcterms:created xsi:type="dcterms:W3CDTF">2019-07-05T10:00:00Z</dcterms:created>
  <dcterms:modified xsi:type="dcterms:W3CDTF">2024-09-26T12:51:00Z</dcterms:modified>
</cp:coreProperties>
</file>